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E276D">
      <w:pPr>
        <w:jc w:val="center"/>
        <w:rPr>
          <w:rFonts w:hint="eastAsia" w:ascii="黑体" w:hAnsi="黑体" w:eastAsia="黑体" w:cs="黑体"/>
          <w:sz w:val="44"/>
          <w:szCs w:val="48"/>
        </w:rPr>
      </w:pPr>
      <w:r>
        <w:rPr>
          <w:rFonts w:hint="eastAsia" w:ascii="黑体" w:hAnsi="黑体" w:eastAsia="黑体" w:cs="黑体"/>
          <w:sz w:val="44"/>
          <w:szCs w:val="48"/>
        </w:rPr>
        <w:t>南京财经大学红山学院</w:t>
      </w:r>
    </w:p>
    <w:p w14:paraId="3A9817C0">
      <w:pPr>
        <w:jc w:val="center"/>
        <w:rPr>
          <w:rFonts w:hint="eastAsia" w:ascii="黑体" w:hAnsi="黑体" w:eastAsia="黑体" w:cs="黑体"/>
          <w:sz w:val="44"/>
          <w:szCs w:val="48"/>
        </w:rPr>
      </w:pPr>
      <w:r>
        <w:rPr>
          <w:rFonts w:hint="eastAsia" w:ascii="黑体" w:hAnsi="黑体" w:eastAsia="黑体" w:cs="黑体"/>
          <w:sz w:val="44"/>
          <w:szCs w:val="48"/>
        </w:rPr>
        <w:t>实验室工作规程</w:t>
      </w:r>
    </w:p>
    <w:p w14:paraId="54E62C44">
      <w:pPr>
        <w:rPr>
          <w:rFonts w:ascii="仿宋_GB2312" w:hAnsi="仿宋_GB2312" w:eastAsia="仿宋_GB2312"/>
        </w:rPr>
      </w:pPr>
    </w:p>
    <w:p w14:paraId="2D47B52B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一、为规范实验室设备、软件的使用和维护,确保发挥设备、软件的效益，保证实验室的正常运转，特制定本规程。</w:t>
      </w:r>
    </w:p>
    <w:p w14:paraId="0A977FCD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 xml:space="preserve">二、适用范围涉及实验室拥有的所有设备的使用、管理、维护的管理行为。 </w:t>
      </w:r>
    </w:p>
    <w:p w14:paraId="5C298B7E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三、实验室所有设备必须建立专人负责制，实行档案管理制度，建档建卡，做到技术档案资料齐全、完整。</w:t>
      </w:r>
    </w:p>
    <w:p w14:paraId="2F36E6C3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四、实验室的使用实行预约登记制度，指导教师应提前向管理人员预约登记，学生以班级为小组向管理人员预约，确定后方可使用。</w:t>
      </w:r>
    </w:p>
    <w:p w14:paraId="113C917C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五、实验人员必须经过安全培训方能进行实验操作，使用中严格遵守操作规程，注意人身及设备的安全，未经管理人员许可，任何人不得擅自开关或使用实验室中的任何设备，爱护公物。</w:t>
      </w:r>
    </w:p>
    <w:p w14:paraId="6F90416C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六、使用计算机时，不得随意更改计算机的系统文件、系统配置和其他上机人员的文件内容，严禁私拆电脑主机，严禁在电脑上私设密码、私接外设，不得安装或玩游戏，看影碟。上网时须严格遵守国家有关互联网法律法规，不得下载传播黄色、反动、反社会的信息，不得使用黑客软件攻击其它计算机，未经管理人员同意不得下载、安装任何软件。</w:t>
      </w:r>
    </w:p>
    <w:p w14:paraId="28FCF4AB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七、建立健全实验教学档案制度，妥善保存实验大纲，实验指导书、实验课计划表，实验记录表、课程实验报告等有关资料。</w:t>
      </w:r>
    </w:p>
    <w:p w14:paraId="309CA841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八、实验设备使用中发现问题应及时反馈给管理人员以便处理。</w:t>
      </w:r>
    </w:p>
    <w:p w14:paraId="59432928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九、管理人员应熟悉设备及软件的使用方法及特性，定期对设备及软件进行维护保养及检测，发现故障及时安排维修，提高设备完好率。</w:t>
      </w:r>
    </w:p>
    <w:p w14:paraId="1DB9841C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十、管理人员严格遵守各项规章制度和工作流程，努力学习业务知识，提高技术水平，力求减少质量差错，杜绝质量事故。</w:t>
      </w:r>
    </w:p>
    <w:p w14:paraId="22693A80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十一、保持实验室的整洁卫生，注意防火、防盗，做好软硬件设备的管理工作，建立分类台账，做到帐物相符。</w:t>
      </w:r>
    </w:p>
    <w:p w14:paraId="1A3F8AF9">
      <w:pPr>
        <w:ind w:firstLine="640" w:firstLineChars="200"/>
        <w:rPr>
          <w:rFonts w:hint="eastAsia"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十二、实验室内所有设备、用品，未经管理人员同意，一律不得随意挪动。凡有损坏公物或有意违反相关规定者，视情节轻重，给予批评教育、纪律处分或追究经济责任。</w:t>
      </w:r>
    </w:p>
    <w:p w14:paraId="7882D36C">
      <w:pPr>
        <w:ind w:firstLine="643" w:firstLineChars="200"/>
        <w:rPr>
          <w:rFonts w:hint="eastAsia" w:ascii="仿宋_GB2312" w:hAnsi="仿宋_GB2312" w:eastAsia="仿宋_GB2312"/>
          <w:sz w:val="32"/>
          <w:szCs w:val="40"/>
        </w:rPr>
      </w:pPr>
      <w:r>
        <w:rPr>
          <w:rFonts w:hint="eastAsia" w:ascii="仿宋_GB2312" w:hAnsi="仿宋_GB2312" w:eastAsia="仿宋_GB2312"/>
          <w:b/>
          <w:bCs/>
          <w:sz w:val="32"/>
          <w:szCs w:val="40"/>
        </w:rPr>
        <w:t>十</w:t>
      </w:r>
      <w:r>
        <w:rPr>
          <w:rFonts w:hint="eastAsia" w:ascii="仿宋_GB2312" w:hAnsi="仿宋_GB2312" w:eastAsia="仿宋_GB2312"/>
          <w:b/>
          <w:bCs/>
          <w:sz w:val="32"/>
          <w:szCs w:val="40"/>
          <w:lang w:val="en-US" w:eastAsia="zh-CN"/>
        </w:rPr>
        <w:t>三</w:t>
      </w:r>
      <w:r>
        <w:rPr>
          <w:rFonts w:hint="eastAsia" w:ascii="仿宋_GB2312" w:hAnsi="仿宋_GB2312" w:eastAsia="仿宋_GB2312"/>
          <w:b/>
          <w:bCs/>
          <w:sz w:val="32"/>
          <w:szCs w:val="40"/>
        </w:rPr>
        <w:t>、</w:t>
      </w:r>
      <w:r>
        <w:rPr>
          <w:rFonts w:hint="eastAsia" w:ascii="仿宋_GB2312" w:hAnsi="仿宋_GB2312" w:eastAsia="仿宋_GB2312"/>
          <w:sz w:val="32"/>
          <w:szCs w:val="40"/>
        </w:rPr>
        <w:t>本守则自发布之日起生效，由信息化建设管理处负责解释。</w:t>
      </w:r>
    </w:p>
    <w:p w14:paraId="0BC295A2">
      <w:pPr>
        <w:ind w:firstLine="640" w:firstLineChars="200"/>
        <w:rPr>
          <w:rFonts w:hint="eastAsia" w:ascii="仿宋_GB2312" w:hAnsi="仿宋_GB2312" w:eastAsia="仿宋_GB2312"/>
          <w:sz w:val="32"/>
          <w:szCs w:val="40"/>
        </w:rPr>
      </w:pPr>
    </w:p>
    <w:p w14:paraId="1442BBA3">
      <w:pPr>
        <w:ind w:firstLine="640" w:firstLineChars="200"/>
        <w:jc w:val="right"/>
        <w:rPr>
          <w:rFonts w:hint="eastAsia" w:ascii="仿宋_GB2312" w:hAnsi="仿宋_GB2312" w:eastAsia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6"/>
          <w:lang w:val="en-US" w:eastAsia="zh-CN"/>
        </w:rPr>
        <w:t>信息化建设管理处</w:t>
      </w:r>
    </w:p>
    <w:p w14:paraId="10B219C0">
      <w:pPr>
        <w:ind w:firstLine="640" w:firstLineChars="200"/>
        <w:jc w:val="right"/>
        <w:rPr>
          <w:rFonts w:hint="default" w:ascii="仿宋_GB2312" w:hAnsi="仿宋_GB2312" w:eastAsia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6"/>
          <w:lang w:val="en-US" w:eastAsia="zh-CN"/>
        </w:rPr>
        <w:t>2024年12月12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6"/>
          <w:lang w:val="en-US" w:eastAsia="zh-CN"/>
        </w:rPr>
        <w:t>日</w:t>
      </w:r>
    </w:p>
    <w:p w14:paraId="7071B793">
      <w:pPr>
        <w:ind w:firstLine="640" w:firstLineChars="200"/>
        <w:rPr>
          <w:rFonts w:hint="eastAsia" w:ascii="仿宋_GB2312" w:hAnsi="仿宋_GB2312" w:eastAsia="仿宋_GB2312"/>
          <w:sz w:val="32"/>
          <w:szCs w:val="40"/>
        </w:rPr>
      </w:pPr>
    </w:p>
    <w:p w14:paraId="7BF19788">
      <w:pPr>
        <w:ind w:firstLine="640" w:firstLineChars="200"/>
        <w:rPr>
          <w:rFonts w:hint="eastAsia" w:ascii="仿宋_GB2312" w:hAnsi="仿宋_GB2312" w:eastAsia="仿宋_GB2312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yZTk1MzkxZTYxY2M0NzhlMzAxZGQ3NDUxNDE1MWIifQ=="/>
  </w:docVars>
  <w:rsids>
    <w:rsidRoot w:val="00DD3B14"/>
    <w:rsid w:val="000809DD"/>
    <w:rsid w:val="00126EC3"/>
    <w:rsid w:val="00212EF6"/>
    <w:rsid w:val="00341105"/>
    <w:rsid w:val="00571123"/>
    <w:rsid w:val="009046F7"/>
    <w:rsid w:val="0093107D"/>
    <w:rsid w:val="00A52154"/>
    <w:rsid w:val="00D37714"/>
    <w:rsid w:val="00DD3B14"/>
    <w:rsid w:val="00E942D0"/>
    <w:rsid w:val="198D789E"/>
    <w:rsid w:val="2BB54130"/>
    <w:rsid w:val="351923C8"/>
    <w:rsid w:val="3BA5206F"/>
    <w:rsid w:val="4CB93C23"/>
    <w:rsid w:val="50E72008"/>
    <w:rsid w:val="54B67CC1"/>
    <w:rsid w:val="5C782827"/>
    <w:rsid w:val="7057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810</Characters>
  <Lines>5</Lines>
  <Paragraphs>1</Paragraphs>
  <TotalTime>0</TotalTime>
  <ScaleCrop>false</ScaleCrop>
  <LinksUpToDate>false</LinksUpToDate>
  <CharactersWithSpaces>811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2022-06-30T08:17:00Z</dcterms:created>
  <dc:creator>李 波</dc:creator>
  <cp:lastModifiedBy>吴松金</cp:lastModifiedBy>
  <dcterms:modified xsi:type="dcterms:W3CDTF">2025-10-20T03:28:19Z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6BDEE41402BC45FD851DB90D64575DDE_13</vt:lpwstr>
  </property>
  <property fmtid="{D5CDD505-2E9C-101B-9397-08002B2CF9AE}" pid="4" name="KSOTemplateDocerSaveRecord">
    <vt:lpwstr>eyJoZGlkIjoiNTU0ZmIwYTQ3NzlmZGUxZmU3Zjk0M2IyZTNmM2IxNjAiLCJ1c2VySWQiOiIxNjA1NzY1NjI4In0=</vt:lpwstr>
  </property>
</Properties>
</file>