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200" w:line="1000" w:lineRule="exact"/>
        <w:jc w:val="distribute"/>
        <w:rPr>
          <w:rFonts w:ascii="新宋体" w:hAnsi="新宋体" w:eastAsia="新宋体"/>
          <w:b/>
          <w:color w:val="FF0000"/>
          <w:w w:val="66"/>
          <w:sz w:val="72"/>
          <w:szCs w:val="72"/>
        </w:rPr>
      </w:pPr>
      <w:r>
        <w:rPr>
          <w:rFonts w:hint="eastAsia" w:ascii="新宋体" w:hAnsi="新宋体" w:eastAsia="新宋体"/>
          <w:b/>
          <w:color w:val="FF0000"/>
          <w:w w:val="66"/>
          <w:sz w:val="72"/>
          <w:szCs w:val="72"/>
        </w:rPr>
        <w:t>共青团南京财经大学红山学院委员会</w:t>
      </w:r>
    </w:p>
    <w:p>
      <w:pPr>
        <w:autoSpaceDE w:val="0"/>
        <w:autoSpaceDN w:val="0"/>
        <w:adjustRightInd w:val="0"/>
        <w:spacing w:beforeLines="150" w:afterLines="150" w:line="240" w:lineRule="atLeast"/>
        <w:jc w:val="center"/>
        <w:rPr>
          <w:rFonts w:ascii="新宋体" w:hAnsi="新宋体" w:eastAsia="新宋体"/>
          <w:b/>
          <w:w w:val="80"/>
          <w:sz w:val="32"/>
          <w:szCs w:val="52"/>
        </w:rPr>
      </w:pPr>
      <w:r>
        <mc:AlternateContent>
          <mc:Choice Requires="wps">
            <w:drawing>
              <wp:anchor distT="0" distB="0" distL="114300" distR="114300" simplePos="0" relativeHeight="1024" behindDoc="0" locked="0" layoutInCell="1" allowOverlap="1">
                <wp:simplePos x="0" y="0"/>
                <wp:positionH relativeFrom="column">
                  <wp:posOffset>114300</wp:posOffset>
                </wp:positionH>
                <wp:positionV relativeFrom="paragraph">
                  <wp:posOffset>454660</wp:posOffset>
                </wp:positionV>
                <wp:extent cx="5143500" cy="0"/>
                <wp:effectExtent l="0" t="17145" r="0" b="20955"/>
                <wp:wrapNone/>
                <wp:docPr id="1" name="直线 2"/>
                <wp:cNvGraphicFramePr/>
                <a:graphic xmlns:a="http://schemas.openxmlformats.org/drawingml/2006/main">
                  <a:graphicData uri="http://schemas.microsoft.com/office/word/2010/wordprocessingShape">
                    <wps:wsp>
                      <wps:cNvSpPr/>
                      <wps:spPr>
                        <a:xfrm>
                          <a:off x="0" y="0"/>
                          <a:ext cx="5143500" cy="0"/>
                        </a:xfrm>
                        <a:prstGeom prst="line">
                          <a:avLst/>
                        </a:prstGeom>
                        <a:ln w="3492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9pt;margin-top:35.8pt;height:0pt;width:405pt;z-index:1024;mso-width-relative:page;mso-height-relative:page;" filled="f" stroked="t" coordsize="21600,21600" o:gfxdata="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lQ4B41gAAAAgBAAAPAAAAAAAAAAEAIAAAACIAAABk&#10;cnMvZG93bnJldi54bWxQSwECFAAUAAAACACHTuJAsc4AK88BAACOAwAADgAAAAAAAAABACAAAAAl&#10;AQAAZHJzL2Uyb0RvYy54bWxQSwUGAAAAAAYABgBZAQAAZgUAAAAA&#10;">
                <v:fill on="f" focussize="0,0"/>
                <v:stroke weight="2.75pt" color="#FF0000" joinstyle="round"/>
                <v:imagedata o:title=""/>
                <o:lock v:ext="edit" aspectratio="f"/>
              </v:line>
            </w:pict>
          </mc:Fallback>
        </mc:AlternateContent>
      </w:r>
    </w:p>
    <w:p>
      <w:pPr>
        <w:widowControl/>
        <w:shd w:val="clear" w:color="auto" w:fill="FFFFFF"/>
        <w:spacing w:line="750" w:lineRule="atLeast"/>
        <w:jc w:val="center"/>
        <w:rPr>
          <w:rFonts w:ascii="Times New Roman" w:hAnsi="Times New Roman" w:cs="Arial"/>
          <w:b/>
          <w:color w:val="333333"/>
          <w:kern w:val="0"/>
          <w:sz w:val="30"/>
          <w:szCs w:val="30"/>
        </w:rPr>
      </w:pPr>
      <w:r>
        <w:rPr>
          <w:rFonts w:hint="eastAsia" w:ascii="Times New Roman" w:hAnsi="Times New Roman" w:cs="Arial"/>
          <w:b/>
          <w:color w:val="333333"/>
          <w:kern w:val="0"/>
          <w:sz w:val="30"/>
          <w:szCs w:val="30"/>
        </w:rPr>
        <w:t>关于组织开展南京财经大学红山学院“挑战杯”课外学术科技作品竞赛活动的通知</w:t>
      </w:r>
    </w:p>
    <w:p>
      <w:pPr>
        <w:widowControl/>
        <w:shd w:val="clear" w:color="auto" w:fill="FFFFFF"/>
        <w:spacing w:line="750" w:lineRule="atLeast"/>
        <w:jc w:val="center"/>
        <w:rPr>
          <w:rFonts w:ascii="Times New Roman" w:hAnsi="Times New Roman" w:cs="Arial"/>
          <w:color w:val="333333"/>
          <w:kern w:val="0"/>
          <w:sz w:val="30"/>
          <w:szCs w:val="30"/>
        </w:rPr>
      </w:pPr>
    </w:p>
    <w:p>
      <w:pPr>
        <w:widowControl/>
        <w:shd w:val="clear" w:color="auto" w:fill="FFFFFF"/>
        <w:spacing w:line="480" w:lineRule="atLeast"/>
        <w:ind w:right="238"/>
        <w:rPr>
          <w:rFonts w:ascii="Times New Roman" w:hAnsi="Times New Roman" w:cs="Arial"/>
          <w:color w:val="333333"/>
          <w:kern w:val="0"/>
          <w:sz w:val="24"/>
          <w:szCs w:val="24"/>
        </w:rPr>
      </w:pPr>
      <w:r>
        <w:rPr>
          <w:rFonts w:hint="eastAsia" w:ascii="Times New Roman" w:hAnsi="Times New Roman" w:cs="Arial"/>
          <w:color w:val="333333"/>
          <w:kern w:val="0"/>
          <w:sz w:val="24"/>
          <w:szCs w:val="24"/>
        </w:rPr>
        <w:t>各系、各学生组织、各班级：</w:t>
      </w:r>
    </w:p>
    <w:p>
      <w:pPr>
        <w:widowControl/>
        <w:shd w:val="clear" w:color="auto" w:fill="FFFFFF"/>
        <w:spacing w:line="480" w:lineRule="atLeast"/>
        <w:ind w:right="238" w:firstLine="480"/>
        <w:rPr>
          <w:rFonts w:ascii="Times New Roman" w:hAnsi="Times New Roman" w:cs="Arial"/>
          <w:color w:val="333333"/>
          <w:kern w:val="0"/>
          <w:sz w:val="24"/>
          <w:szCs w:val="24"/>
        </w:rPr>
      </w:pPr>
      <w:r>
        <w:rPr>
          <w:rFonts w:hint="eastAsia" w:ascii="Times New Roman" w:hAnsi="Times New Roman" w:cs="Arial"/>
          <w:color w:val="333333"/>
          <w:kern w:val="0"/>
          <w:sz w:val="24"/>
          <w:szCs w:val="24"/>
        </w:rPr>
        <w:t>为引导和激励广大学生努力学习、刻苦钻研、勇于创新，促进我院学生课外学术科技活动的蓬勃开展，同时积极迎接</w:t>
      </w:r>
      <w:r>
        <w:rPr>
          <w:rFonts w:ascii="Times New Roman" w:hAnsi="Times New Roman" w:cs="Arial"/>
          <w:color w:val="333333"/>
          <w:kern w:val="0"/>
          <w:sz w:val="24"/>
          <w:szCs w:val="24"/>
        </w:rPr>
        <w:t>201</w:t>
      </w:r>
      <w:r>
        <w:rPr>
          <w:rFonts w:hint="eastAsia" w:ascii="Times New Roman" w:hAnsi="Times New Roman" w:cs="Arial"/>
          <w:color w:val="333333"/>
          <w:kern w:val="0"/>
          <w:sz w:val="24"/>
          <w:szCs w:val="24"/>
        </w:rPr>
        <w:t>9年“挑战杯”江苏省大学生课外学术科技作品竞赛，我院“挑战杯”大学生课外学术科技作品竞赛项目立项申报活动即将举行，为保证立项、申报、评审工作的顺利开展，现将有关事项通知如下：</w:t>
      </w:r>
    </w:p>
    <w:p>
      <w:pPr>
        <w:widowControl/>
        <w:shd w:val="clear" w:color="auto" w:fill="FFFFFF"/>
        <w:tabs>
          <w:tab w:val="left" w:pos="720"/>
        </w:tabs>
        <w:spacing w:beforeLines="50" w:afterLines="50" w:line="480" w:lineRule="atLeast"/>
        <w:ind w:left="720" w:right="238" w:hanging="720"/>
        <w:jc w:val="left"/>
        <w:rPr>
          <w:rFonts w:ascii="Times New Roman" w:hAnsi="Times New Roman" w:cs="Arial"/>
          <w:color w:val="333333"/>
          <w:kern w:val="0"/>
          <w:sz w:val="28"/>
          <w:szCs w:val="28"/>
        </w:rPr>
      </w:pPr>
      <w:r>
        <w:rPr>
          <w:rFonts w:hint="eastAsia" w:ascii="Times New Roman" w:hAnsi="Times New Roman" w:cs="Arial"/>
          <w:b/>
          <w:bCs/>
          <w:color w:val="333333"/>
          <w:kern w:val="0"/>
          <w:sz w:val="28"/>
          <w:szCs w:val="28"/>
        </w:rPr>
        <w:t>一、竞赛宗旨</w:t>
      </w:r>
    </w:p>
    <w:p>
      <w:pPr>
        <w:ind w:left="105" w:leftChars="50" w:firstLine="480" w:firstLineChars="200"/>
        <w:rPr>
          <w:rFonts w:ascii="Times New Roman" w:hAnsi="Times New Roman"/>
          <w:sz w:val="24"/>
          <w:szCs w:val="24"/>
        </w:rPr>
      </w:pPr>
      <w:r>
        <w:rPr>
          <w:rFonts w:hint="eastAsia" w:ascii="Times New Roman" w:hAnsi="Times New Roman"/>
          <w:sz w:val="24"/>
          <w:szCs w:val="24"/>
        </w:rPr>
        <w:t>崇尚科学﹑追求真知﹑勤奋学习﹑锐意创新﹑勇于挑战。</w:t>
      </w:r>
      <w:r>
        <w:rPr>
          <w:rFonts w:ascii="Times New Roman" w:hAnsi="Times New Roman"/>
          <w:sz w:val="24"/>
          <w:szCs w:val="24"/>
        </w:rPr>
        <w:t>  </w:t>
      </w:r>
    </w:p>
    <w:p>
      <w:pPr>
        <w:widowControl/>
        <w:shd w:val="clear" w:color="auto" w:fill="FFFFFF"/>
        <w:tabs>
          <w:tab w:val="left" w:pos="720"/>
        </w:tabs>
        <w:spacing w:beforeLines="50" w:afterLines="50" w:line="480" w:lineRule="atLeast"/>
        <w:ind w:right="238"/>
        <w:jc w:val="left"/>
        <w:rPr>
          <w:rFonts w:ascii="Times New Roman" w:hAnsi="Times New Roman" w:cs="Arial"/>
          <w:b/>
          <w:bCs/>
          <w:color w:val="333333"/>
          <w:kern w:val="0"/>
          <w:sz w:val="28"/>
          <w:szCs w:val="28"/>
        </w:rPr>
      </w:pPr>
      <w:r>
        <w:rPr>
          <w:rFonts w:hint="eastAsia" w:ascii="Times New Roman" w:hAnsi="Times New Roman" w:cs="Arial"/>
          <w:b/>
          <w:bCs/>
          <w:color w:val="333333"/>
          <w:kern w:val="0"/>
          <w:sz w:val="28"/>
          <w:szCs w:val="28"/>
        </w:rPr>
        <w:t>二、</w:t>
      </w:r>
      <w:r>
        <w:rPr>
          <w:rFonts w:ascii="Times New Roman" w:hAnsi="Times New Roman" w:cs="Arial"/>
          <w:b/>
          <w:bCs/>
          <w:color w:val="333333"/>
          <w:kern w:val="0"/>
          <w:sz w:val="28"/>
          <w:szCs w:val="28"/>
        </w:rPr>
        <w:t xml:space="preserve">  </w:t>
      </w:r>
      <w:r>
        <w:rPr>
          <w:rFonts w:hint="eastAsia" w:ascii="Times New Roman" w:hAnsi="Times New Roman" w:cs="Arial"/>
          <w:b/>
          <w:bCs/>
          <w:color w:val="333333"/>
          <w:kern w:val="0"/>
          <w:sz w:val="28"/>
          <w:szCs w:val="28"/>
        </w:rPr>
        <w:t>参赛对象</w:t>
      </w:r>
    </w:p>
    <w:p>
      <w:pPr>
        <w:widowControl/>
        <w:shd w:val="clear" w:color="auto" w:fill="FFFFFF"/>
        <w:spacing w:line="480" w:lineRule="atLeast"/>
        <w:ind w:right="238" w:firstLine="480"/>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凡我院</w:t>
      </w:r>
      <w:r>
        <w:fldChar w:fldCharType="begin"/>
      </w:r>
      <w:r>
        <w:instrText xml:space="preserve"> HYPERLINK "http://baike.baidu.com/view/428740.htm" \t "_blank" </w:instrText>
      </w:r>
      <w:r>
        <w:fldChar w:fldCharType="separate"/>
      </w:r>
      <w:r>
        <w:rPr>
          <w:rFonts w:hint="eastAsia" w:ascii="Times New Roman" w:hAnsi="Times New Roman" w:cs="Arial"/>
          <w:kern w:val="0"/>
          <w:sz w:val="24"/>
          <w:szCs w:val="24"/>
        </w:rPr>
        <w:t>全日制</w:t>
      </w:r>
      <w:r>
        <w:rPr>
          <w:rFonts w:hint="eastAsia" w:ascii="Times New Roman" w:hAnsi="Times New Roman" w:cs="Arial"/>
          <w:kern w:val="0"/>
          <w:sz w:val="24"/>
          <w:szCs w:val="24"/>
        </w:rPr>
        <w:fldChar w:fldCharType="end"/>
      </w:r>
      <w:r>
        <w:rPr>
          <w:rFonts w:hint="eastAsia" w:ascii="Times New Roman" w:hAnsi="Times New Roman" w:cs="Arial"/>
          <w:color w:val="333333"/>
          <w:kern w:val="0"/>
          <w:sz w:val="24"/>
          <w:szCs w:val="24"/>
        </w:rPr>
        <w:t>本科生都可申报作品参赛。</w:t>
      </w:r>
    </w:p>
    <w:p>
      <w:pPr>
        <w:widowControl/>
        <w:shd w:val="clear" w:color="auto" w:fill="FFFFFF"/>
        <w:spacing w:line="480" w:lineRule="atLeast"/>
        <w:ind w:right="238" w:firstLine="480"/>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申报参赛的作品包括三类：</w:t>
      </w:r>
    </w:p>
    <w:p>
      <w:pPr>
        <w:widowControl/>
        <w:shd w:val="clear" w:color="auto" w:fill="FFFFFF"/>
        <w:spacing w:line="480" w:lineRule="atLeast"/>
        <w:ind w:right="238" w:firstLine="480"/>
        <w:jc w:val="left"/>
        <w:rPr>
          <w:rFonts w:ascii="Times New Roman" w:hAnsi="Times New Roman" w:cs="Arial"/>
          <w:color w:val="333333"/>
          <w:kern w:val="0"/>
          <w:sz w:val="24"/>
          <w:szCs w:val="24"/>
        </w:rPr>
      </w:pPr>
      <w:r>
        <w:rPr>
          <w:rFonts w:ascii="Times New Roman" w:hAnsi="Times New Roman" w:cs="Arial"/>
          <w:color w:val="333333"/>
          <w:kern w:val="0"/>
          <w:sz w:val="24"/>
          <w:szCs w:val="24"/>
        </w:rPr>
        <w:t>1</w:t>
      </w:r>
      <w:r>
        <w:rPr>
          <w:rFonts w:hint="eastAsia" w:ascii="Times New Roman" w:hAnsi="Times New Roman" w:cs="Arial"/>
          <w:color w:val="333333"/>
          <w:kern w:val="0"/>
          <w:sz w:val="24"/>
          <w:szCs w:val="24"/>
        </w:rPr>
        <w:t>．自然科学类学术论文类；</w:t>
      </w:r>
    </w:p>
    <w:p>
      <w:pPr>
        <w:widowControl/>
        <w:shd w:val="clear" w:color="auto" w:fill="FFFFFF"/>
        <w:spacing w:line="480" w:lineRule="atLeast"/>
        <w:ind w:right="238" w:firstLine="480"/>
        <w:jc w:val="left"/>
        <w:rPr>
          <w:rFonts w:ascii="Times New Roman" w:hAnsi="Times New Roman" w:cs="Arial"/>
          <w:color w:val="333333"/>
          <w:kern w:val="0"/>
          <w:sz w:val="24"/>
          <w:szCs w:val="24"/>
        </w:rPr>
      </w:pPr>
      <w:r>
        <w:rPr>
          <w:rFonts w:ascii="Times New Roman" w:hAnsi="Times New Roman" w:cs="Arial"/>
          <w:color w:val="333333"/>
          <w:kern w:val="0"/>
          <w:sz w:val="24"/>
          <w:szCs w:val="24"/>
        </w:rPr>
        <w:t>2</w:t>
      </w:r>
      <w:r>
        <w:rPr>
          <w:rFonts w:hint="eastAsia" w:ascii="Times New Roman" w:hAnsi="Times New Roman" w:cs="Arial"/>
          <w:color w:val="333333"/>
          <w:kern w:val="0"/>
          <w:sz w:val="24"/>
          <w:szCs w:val="24"/>
        </w:rPr>
        <w:t>．哲学社会科学类社会调查报告和学术论文类（注：参赛的哲学社会科学类作品限定在哲学、经济、社会、法律、教育、管理专业）；</w:t>
      </w:r>
    </w:p>
    <w:p>
      <w:pPr>
        <w:widowControl/>
        <w:shd w:val="clear" w:color="auto" w:fill="FFFFFF"/>
        <w:spacing w:line="480" w:lineRule="atLeast"/>
        <w:ind w:right="238" w:firstLine="480"/>
        <w:jc w:val="left"/>
        <w:rPr>
          <w:rFonts w:ascii="宋体" w:hAnsi="宋体"/>
          <w:color w:val="000000"/>
          <w:sz w:val="24"/>
          <w:szCs w:val="24"/>
        </w:rPr>
      </w:pPr>
      <w:r>
        <w:rPr>
          <w:rFonts w:ascii="Times New Roman" w:hAnsi="Times New Roman" w:cs="Arial"/>
          <w:color w:val="333333"/>
          <w:kern w:val="0"/>
          <w:sz w:val="24"/>
          <w:szCs w:val="24"/>
        </w:rPr>
        <w:t>3</w:t>
      </w:r>
      <w:r>
        <w:rPr>
          <w:rFonts w:hint="eastAsia" w:ascii="Times New Roman" w:hAnsi="Times New Roman" w:cs="Arial"/>
          <w:color w:val="333333"/>
          <w:kern w:val="0"/>
          <w:sz w:val="24"/>
          <w:szCs w:val="24"/>
        </w:rPr>
        <w:t>．科技发明制作类。</w:t>
      </w:r>
    </w:p>
    <w:p>
      <w:pPr>
        <w:widowControl/>
        <w:shd w:val="clear" w:color="auto" w:fill="FFFFFF"/>
        <w:spacing w:line="480" w:lineRule="atLeast"/>
        <w:ind w:right="238" w:firstLine="480"/>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自然科学类学术论文要选择具有应用价值的研究课题；社科类调查报告和学术论文要从现实社会生活中选择课题进行深入的调查研究。科技发明制作类分成</w:t>
      </w:r>
      <w:r>
        <w:rPr>
          <w:rFonts w:ascii="Times New Roman" w:hAnsi="Times New Roman" w:cs="Arial"/>
          <w:color w:val="333333"/>
          <w:kern w:val="0"/>
          <w:sz w:val="24"/>
          <w:szCs w:val="24"/>
        </w:rPr>
        <w:t>A</w:t>
      </w:r>
      <w:r>
        <w:rPr>
          <w:rFonts w:hint="eastAsia" w:ascii="Times New Roman" w:hAnsi="Times New Roman" w:cs="Arial"/>
          <w:color w:val="333333"/>
          <w:kern w:val="0"/>
          <w:sz w:val="24"/>
          <w:szCs w:val="24"/>
        </w:rPr>
        <w:t>、</w:t>
      </w:r>
      <w:r>
        <w:rPr>
          <w:rFonts w:ascii="Times New Roman" w:hAnsi="Times New Roman" w:cs="Arial"/>
          <w:color w:val="333333"/>
          <w:kern w:val="0"/>
          <w:sz w:val="24"/>
          <w:szCs w:val="24"/>
        </w:rPr>
        <w:t>B</w:t>
      </w:r>
      <w:r>
        <w:rPr>
          <w:rFonts w:hint="eastAsia" w:ascii="Times New Roman" w:hAnsi="Times New Roman" w:cs="Arial"/>
          <w:color w:val="333333"/>
          <w:kern w:val="0"/>
          <w:sz w:val="24"/>
          <w:szCs w:val="24"/>
        </w:rPr>
        <w:t>两类：</w:t>
      </w:r>
      <w:r>
        <w:rPr>
          <w:rFonts w:ascii="Times New Roman" w:hAnsi="Times New Roman" w:cs="Arial"/>
          <w:color w:val="333333"/>
          <w:kern w:val="0"/>
          <w:sz w:val="24"/>
          <w:szCs w:val="24"/>
        </w:rPr>
        <w:t>A</w:t>
      </w:r>
      <w:r>
        <w:rPr>
          <w:rFonts w:hint="eastAsia" w:ascii="Times New Roman" w:hAnsi="Times New Roman" w:cs="Arial"/>
          <w:color w:val="333333"/>
          <w:kern w:val="0"/>
          <w:sz w:val="24"/>
          <w:szCs w:val="24"/>
        </w:rPr>
        <w:t>类指科技含量较高、制作投入较大的作品；</w:t>
      </w:r>
      <w:r>
        <w:rPr>
          <w:rFonts w:ascii="Times New Roman" w:hAnsi="Times New Roman" w:cs="Arial"/>
          <w:color w:val="333333"/>
          <w:kern w:val="0"/>
          <w:sz w:val="24"/>
          <w:szCs w:val="24"/>
        </w:rPr>
        <w:t>B</w:t>
      </w:r>
      <w:r>
        <w:rPr>
          <w:rFonts w:hint="eastAsia" w:ascii="Times New Roman" w:hAnsi="Times New Roman" w:cs="Arial"/>
          <w:color w:val="333333"/>
          <w:kern w:val="0"/>
          <w:sz w:val="24"/>
          <w:szCs w:val="24"/>
        </w:rPr>
        <w:t>类指投入较少，且为生产技术或社会生活带来便利的小发明、小制作。参赛作品须从实际出发，侧重解决社会生产生活中的具体问题。</w:t>
      </w:r>
      <w:r>
        <w:rPr>
          <w:rFonts w:ascii="Times New Roman" w:hAnsi="Times New Roman" w:cs="Arial"/>
          <w:color w:val="333333"/>
          <w:kern w:val="0"/>
          <w:sz w:val="24"/>
          <w:szCs w:val="24"/>
        </w:rPr>
        <w:t>  </w:t>
      </w:r>
    </w:p>
    <w:p>
      <w:pPr>
        <w:widowControl/>
        <w:shd w:val="clear" w:color="auto" w:fill="FFFFFF"/>
        <w:spacing w:line="480" w:lineRule="atLeast"/>
        <w:ind w:right="238" w:firstLine="480"/>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毕业设计和课程设计（论文）、学年论文和学位论文、国际竞赛中获奖的作品、获国家级奖励成果（含本竞赛主办单位参与举办的其它全国性竞赛的获奖作品）等均不在申报范围之列。</w:t>
      </w:r>
    </w:p>
    <w:p>
      <w:pPr>
        <w:widowControl/>
        <w:shd w:val="clear" w:color="auto" w:fill="FFFFFF"/>
        <w:tabs>
          <w:tab w:val="left" w:pos="720"/>
        </w:tabs>
        <w:spacing w:beforeLines="50" w:afterLines="50" w:line="480" w:lineRule="atLeast"/>
        <w:ind w:right="238"/>
        <w:jc w:val="left"/>
        <w:rPr>
          <w:rFonts w:ascii="Times New Roman" w:hAnsi="Times New Roman" w:cs="Arial"/>
          <w:b/>
          <w:bCs/>
          <w:color w:val="333333"/>
          <w:kern w:val="0"/>
          <w:sz w:val="28"/>
          <w:szCs w:val="28"/>
        </w:rPr>
      </w:pPr>
      <w:r>
        <w:rPr>
          <w:rFonts w:hint="eastAsia" w:ascii="Times New Roman" w:hAnsi="Times New Roman" w:cs="Arial"/>
          <w:b/>
          <w:bCs/>
          <w:color w:val="333333"/>
          <w:kern w:val="0"/>
          <w:sz w:val="28"/>
          <w:szCs w:val="28"/>
        </w:rPr>
        <w:t>三、比赛进程</w:t>
      </w:r>
    </w:p>
    <w:p>
      <w:pPr>
        <w:widowControl/>
        <w:shd w:val="clear" w:color="auto" w:fill="FFFFFF"/>
        <w:spacing w:before="75" w:after="75" w:line="378" w:lineRule="atLeast"/>
        <w:ind w:firstLine="480" w:firstLineChars="200"/>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分宣传动员、组织申报、提交作品、作品初审、作品完善、作品终审六个阶段。</w:t>
      </w:r>
    </w:p>
    <w:p>
      <w:pPr>
        <w:widowControl/>
        <w:shd w:val="clear" w:color="auto" w:fill="FFFFFF"/>
        <w:tabs>
          <w:tab w:val="left" w:pos="720"/>
        </w:tabs>
        <w:spacing w:beforeLines="50" w:afterLines="50" w:line="480" w:lineRule="atLeast"/>
        <w:ind w:left="720" w:right="238" w:hanging="720"/>
        <w:jc w:val="left"/>
        <w:rPr>
          <w:rFonts w:ascii="Times New Roman" w:hAnsi="Times New Roman" w:cs="Arial"/>
          <w:b/>
          <w:bCs/>
          <w:color w:val="333333"/>
          <w:kern w:val="0"/>
          <w:sz w:val="28"/>
          <w:szCs w:val="28"/>
        </w:rPr>
      </w:pPr>
      <w:r>
        <w:rPr>
          <w:rFonts w:hint="eastAsia" w:ascii="Times New Roman" w:hAnsi="Times New Roman" w:cs="Arial"/>
          <w:b/>
          <w:bCs/>
          <w:color w:val="333333"/>
          <w:kern w:val="0"/>
          <w:sz w:val="28"/>
          <w:szCs w:val="28"/>
        </w:rPr>
        <w:t>四、竞赛日程</w:t>
      </w:r>
    </w:p>
    <w:p>
      <w:pPr>
        <w:widowControl/>
        <w:shd w:val="clear" w:color="auto" w:fill="FFFFFF"/>
        <w:spacing w:before="75" w:after="75" w:line="378" w:lineRule="atLeast"/>
        <w:ind w:firstLine="480" w:firstLineChars="200"/>
        <w:jc w:val="left"/>
        <w:rPr>
          <w:rFonts w:ascii="Times New Roman" w:hAnsi="Times New Roman" w:cs="Arial"/>
          <w:color w:val="333333"/>
          <w:kern w:val="0"/>
          <w:sz w:val="24"/>
          <w:szCs w:val="24"/>
        </w:rPr>
      </w:pPr>
      <w:r>
        <w:rPr>
          <w:rFonts w:ascii="Times New Roman" w:hAnsi="Times New Roman" w:cs="Arial"/>
          <w:color w:val="333333"/>
          <w:kern w:val="0"/>
          <w:sz w:val="24"/>
          <w:szCs w:val="24"/>
        </w:rPr>
        <w:t>l</w:t>
      </w:r>
      <w:r>
        <w:rPr>
          <w:rFonts w:hint="eastAsia" w:ascii="Times New Roman" w:hAnsi="Times New Roman" w:cs="Arial"/>
          <w:color w:val="333333"/>
          <w:kern w:val="0"/>
          <w:sz w:val="24"/>
          <w:szCs w:val="24"/>
        </w:rPr>
        <w:t>．宣传动员。</w:t>
      </w:r>
      <w:r>
        <w:rPr>
          <w:rFonts w:ascii="Times New Roman" w:hAnsi="Times New Roman" w:cs="Arial"/>
          <w:color w:val="333333"/>
          <w:kern w:val="0"/>
          <w:sz w:val="24"/>
          <w:szCs w:val="24"/>
        </w:rPr>
        <w:t>201</w:t>
      </w:r>
      <w:r>
        <w:rPr>
          <w:rFonts w:hint="eastAsia" w:ascii="Times New Roman" w:hAnsi="Times New Roman" w:cs="Arial"/>
          <w:color w:val="333333"/>
          <w:kern w:val="0"/>
          <w:sz w:val="24"/>
          <w:szCs w:val="24"/>
        </w:rPr>
        <w:t>8年9月</w:t>
      </w:r>
      <w:r>
        <w:rPr>
          <w:rFonts w:ascii="Times New Roman" w:hAnsi="Times New Roman" w:cs="Arial"/>
          <w:color w:val="333333"/>
          <w:kern w:val="0"/>
          <w:sz w:val="24"/>
          <w:szCs w:val="24"/>
        </w:rPr>
        <w:t>-</w:t>
      </w:r>
      <w:r>
        <w:rPr>
          <w:rFonts w:hint="eastAsia" w:ascii="Times New Roman" w:hAnsi="Times New Roman" w:cs="Arial"/>
          <w:color w:val="333333"/>
          <w:kern w:val="0"/>
          <w:sz w:val="24"/>
          <w:szCs w:val="24"/>
        </w:rPr>
        <w:t>10月，开展</w:t>
      </w:r>
      <w:r>
        <w:rPr>
          <w:rFonts w:ascii="Times New Roman" w:hAnsi="Times New Roman" w:cs="Arial"/>
          <w:color w:val="333333"/>
          <w:kern w:val="0"/>
          <w:sz w:val="24"/>
          <w:szCs w:val="24"/>
        </w:rPr>
        <w:t xml:space="preserve"> </w:t>
      </w:r>
      <w:r>
        <w:rPr>
          <w:rFonts w:hint="eastAsia" w:ascii="Times New Roman" w:hAnsi="Times New Roman" w:cs="Arial"/>
          <w:color w:val="333333"/>
          <w:kern w:val="0"/>
          <w:sz w:val="24"/>
          <w:szCs w:val="24"/>
        </w:rPr>
        <w:t>“挑战杯”大学生课外学术科技作品竞赛启动仪式，利用广播、展板、网络等形式进行广泛的宣传动员，使我院师生了解竞赛内容及总体安排。</w:t>
      </w:r>
    </w:p>
    <w:p>
      <w:pPr>
        <w:widowControl/>
        <w:shd w:val="clear" w:color="auto" w:fill="FFFFFF"/>
        <w:spacing w:before="75" w:after="75" w:line="378" w:lineRule="atLeast"/>
        <w:ind w:firstLine="480" w:firstLineChars="200"/>
        <w:jc w:val="left"/>
        <w:rPr>
          <w:rFonts w:ascii="Times New Roman" w:hAnsi="Times New Roman" w:cs="Arial"/>
          <w:color w:val="333333"/>
          <w:kern w:val="0"/>
          <w:sz w:val="24"/>
          <w:szCs w:val="24"/>
        </w:rPr>
      </w:pPr>
      <w:r>
        <w:rPr>
          <w:rFonts w:ascii="Times New Roman" w:hAnsi="Times New Roman" w:cs="Arial"/>
          <w:color w:val="333333"/>
          <w:kern w:val="0"/>
          <w:sz w:val="24"/>
          <w:szCs w:val="24"/>
        </w:rPr>
        <w:t>2</w:t>
      </w:r>
      <w:r>
        <w:rPr>
          <w:rFonts w:hint="eastAsia" w:ascii="Times New Roman" w:hAnsi="Times New Roman" w:cs="Arial"/>
          <w:color w:val="333333"/>
          <w:kern w:val="0"/>
          <w:sz w:val="24"/>
          <w:szCs w:val="24"/>
        </w:rPr>
        <w:t>．组织申报。</w:t>
      </w:r>
      <w:r>
        <w:rPr>
          <w:rFonts w:ascii="Times New Roman" w:hAnsi="Times New Roman" w:cs="Arial"/>
          <w:color w:val="333333"/>
          <w:kern w:val="0"/>
          <w:sz w:val="24"/>
          <w:szCs w:val="24"/>
        </w:rPr>
        <w:t>201</w:t>
      </w:r>
      <w:r>
        <w:rPr>
          <w:rFonts w:hint="eastAsia" w:ascii="Times New Roman" w:hAnsi="Times New Roman" w:cs="Arial"/>
          <w:color w:val="333333"/>
          <w:kern w:val="0"/>
          <w:sz w:val="24"/>
          <w:szCs w:val="24"/>
        </w:rPr>
        <w:t>8年10月31日前，各系组织学生积极报名参赛并确定课题，参赛学生可利用暑期时间进行相关课题调研。</w:t>
      </w:r>
    </w:p>
    <w:p>
      <w:pPr>
        <w:widowControl/>
        <w:shd w:val="clear" w:color="auto" w:fill="FFFFFF"/>
        <w:spacing w:before="75" w:after="75" w:line="378" w:lineRule="atLeast"/>
        <w:ind w:firstLine="480" w:firstLineChars="200"/>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3．提交作品。</w:t>
      </w:r>
      <w:r>
        <w:rPr>
          <w:rFonts w:ascii="Times New Roman" w:hAnsi="Times New Roman" w:cs="Arial"/>
          <w:color w:val="333333"/>
          <w:kern w:val="0"/>
          <w:sz w:val="24"/>
          <w:szCs w:val="24"/>
        </w:rPr>
        <w:t>201</w:t>
      </w:r>
      <w:r>
        <w:rPr>
          <w:rFonts w:hint="eastAsia" w:ascii="Times New Roman" w:hAnsi="Times New Roman" w:cs="Arial"/>
          <w:color w:val="333333"/>
          <w:kern w:val="0"/>
          <w:sz w:val="24"/>
          <w:szCs w:val="24"/>
        </w:rPr>
        <w:t>8年11月20日前，各参赛队提交结题作品，电子版发到</w:t>
      </w:r>
      <w:r>
        <w:rPr>
          <w:rFonts w:ascii="Times New Roman" w:hAnsi="Times New Roman" w:cs="Arial"/>
          <w:color w:val="333333"/>
          <w:kern w:val="0"/>
          <w:sz w:val="24"/>
          <w:szCs w:val="24"/>
        </w:rPr>
        <w:t>731806039@qq.com</w:t>
      </w:r>
      <w:r>
        <w:rPr>
          <w:rFonts w:hint="eastAsia" w:ascii="Times New Roman" w:hAnsi="Times New Roman" w:cs="Arial"/>
          <w:color w:val="333333"/>
          <w:kern w:val="0"/>
          <w:sz w:val="24"/>
          <w:szCs w:val="24"/>
        </w:rPr>
        <w:t>。作品提交要求：社会调查报告（字数不超过</w:t>
      </w:r>
      <w:r>
        <w:rPr>
          <w:rFonts w:ascii="Times New Roman" w:hAnsi="Times New Roman" w:cs="Arial"/>
          <w:color w:val="333333"/>
          <w:kern w:val="0"/>
          <w:sz w:val="24"/>
          <w:szCs w:val="24"/>
        </w:rPr>
        <w:t xml:space="preserve"> 15000 </w:t>
      </w:r>
      <w:r>
        <w:rPr>
          <w:rFonts w:hint="eastAsia" w:ascii="Times New Roman" w:hAnsi="Times New Roman" w:cs="Arial"/>
          <w:color w:val="333333"/>
          <w:kern w:val="0"/>
          <w:sz w:val="24"/>
          <w:szCs w:val="24"/>
        </w:rPr>
        <w:t>字）和学术论文类（字数不超过</w:t>
      </w:r>
      <w:r>
        <w:rPr>
          <w:rFonts w:ascii="Times New Roman" w:hAnsi="Times New Roman" w:cs="Arial"/>
          <w:color w:val="333333"/>
          <w:kern w:val="0"/>
          <w:sz w:val="24"/>
          <w:szCs w:val="24"/>
        </w:rPr>
        <w:t xml:space="preserve"> 8000 </w:t>
      </w:r>
      <w:r>
        <w:rPr>
          <w:rFonts w:hint="eastAsia" w:ascii="Times New Roman" w:hAnsi="Times New Roman" w:cs="Arial"/>
          <w:color w:val="333333"/>
          <w:kern w:val="0"/>
          <w:sz w:val="24"/>
          <w:szCs w:val="24"/>
        </w:rPr>
        <w:t>字）须向评委会提交论文终稿，发明制作类须向评委进行实物演示。所附材料必须是中文（若是外文，请附中文本），并以</w:t>
      </w:r>
      <w:r>
        <w:rPr>
          <w:rFonts w:ascii="Times New Roman" w:hAnsi="Times New Roman" w:cs="Arial"/>
          <w:color w:val="333333"/>
          <w:kern w:val="0"/>
          <w:sz w:val="24"/>
          <w:szCs w:val="24"/>
        </w:rPr>
        <w:t xml:space="preserve"> 4 </w:t>
      </w:r>
      <w:r>
        <w:rPr>
          <w:rFonts w:hint="eastAsia" w:ascii="Times New Roman" w:hAnsi="Times New Roman" w:cs="Arial"/>
          <w:color w:val="333333"/>
          <w:kern w:val="0"/>
          <w:sz w:val="24"/>
          <w:szCs w:val="24"/>
        </w:rPr>
        <w:t>号楷体</w:t>
      </w:r>
      <w:r>
        <w:rPr>
          <w:rFonts w:ascii="Times New Roman" w:hAnsi="Times New Roman" w:cs="Arial"/>
          <w:color w:val="333333"/>
          <w:kern w:val="0"/>
          <w:sz w:val="24"/>
          <w:szCs w:val="24"/>
        </w:rPr>
        <w:t xml:space="preserve"> A4 </w:t>
      </w:r>
      <w:r>
        <w:rPr>
          <w:rFonts w:hint="eastAsia" w:ascii="Times New Roman" w:hAnsi="Times New Roman" w:cs="Arial"/>
          <w:color w:val="333333"/>
          <w:kern w:val="0"/>
          <w:sz w:val="24"/>
          <w:szCs w:val="24"/>
        </w:rPr>
        <w:t>纸打印。</w:t>
      </w:r>
    </w:p>
    <w:p>
      <w:pPr>
        <w:widowControl/>
        <w:shd w:val="clear" w:color="auto" w:fill="FFFFFF"/>
        <w:spacing w:before="75" w:after="75" w:line="378" w:lineRule="atLeast"/>
        <w:ind w:firstLine="480" w:firstLineChars="200"/>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4．作品初审。</w:t>
      </w:r>
      <w:r>
        <w:rPr>
          <w:rFonts w:ascii="Times New Roman" w:hAnsi="Times New Roman" w:cs="Arial"/>
          <w:color w:val="333333"/>
          <w:kern w:val="0"/>
          <w:sz w:val="24"/>
          <w:szCs w:val="24"/>
        </w:rPr>
        <w:t>201</w:t>
      </w:r>
      <w:r>
        <w:rPr>
          <w:rFonts w:hint="eastAsia" w:ascii="Times New Roman" w:hAnsi="Times New Roman" w:cs="Arial"/>
          <w:color w:val="333333"/>
          <w:kern w:val="0"/>
          <w:sz w:val="24"/>
          <w:szCs w:val="24"/>
        </w:rPr>
        <w:t>8年11月-12月，由学院“挑战杯”大学生课外学术科技作品竞赛评审委员会对参赛作品进行评审，具体安排另行通知。</w:t>
      </w:r>
    </w:p>
    <w:p>
      <w:pPr>
        <w:widowControl/>
        <w:shd w:val="clear" w:color="auto" w:fill="FFFFFF"/>
        <w:spacing w:before="75" w:after="75" w:line="378" w:lineRule="atLeast"/>
        <w:ind w:firstLine="480" w:firstLineChars="200"/>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5．作品完善。</w:t>
      </w:r>
      <w:r>
        <w:rPr>
          <w:rFonts w:ascii="Times New Roman" w:hAnsi="Times New Roman" w:cs="Arial"/>
          <w:color w:val="333333"/>
          <w:kern w:val="0"/>
          <w:sz w:val="24"/>
          <w:szCs w:val="24"/>
        </w:rPr>
        <w:t>201</w:t>
      </w:r>
      <w:r>
        <w:rPr>
          <w:rFonts w:hint="eastAsia" w:ascii="Times New Roman" w:hAnsi="Times New Roman" w:cs="Arial"/>
          <w:color w:val="333333"/>
          <w:kern w:val="0"/>
          <w:sz w:val="24"/>
          <w:szCs w:val="24"/>
        </w:rPr>
        <w:t>8年</w:t>
      </w:r>
      <w:r>
        <w:rPr>
          <w:rFonts w:ascii="Times New Roman" w:hAnsi="Times New Roman" w:cs="Arial"/>
          <w:color w:val="333333"/>
          <w:kern w:val="0"/>
          <w:sz w:val="24"/>
          <w:szCs w:val="24"/>
        </w:rPr>
        <w:t xml:space="preserve"> </w:t>
      </w:r>
      <w:r>
        <w:rPr>
          <w:rFonts w:hint="eastAsia" w:ascii="Times New Roman" w:hAnsi="Times New Roman" w:cs="Arial"/>
          <w:color w:val="333333"/>
          <w:kern w:val="0"/>
          <w:sz w:val="24"/>
          <w:szCs w:val="24"/>
        </w:rPr>
        <w:t>12月，各参赛队在指导教师的指导下完成所选课题。</w:t>
      </w:r>
    </w:p>
    <w:p>
      <w:pPr>
        <w:widowControl/>
        <w:shd w:val="clear" w:color="auto" w:fill="FFFFFF"/>
        <w:spacing w:before="75" w:after="75" w:line="378" w:lineRule="atLeast"/>
        <w:ind w:firstLine="480" w:firstLineChars="200"/>
        <w:jc w:val="left"/>
        <w:rPr>
          <w:rFonts w:ascii="Times New Roman" w:hAnsi="Times New Roman" w:cs="Arial"/>
          <w:color w:val="333333"/>
          <w:kern w:val="0"/>
          <w:sz w:val="24"/>
          <w:szCs w:val="24"/>
        </w:rPr>
      </w:pPr>
      <w:r>
        <w:rPr>
          <w:rFonts w:ascii="Times New Roman" w:hAnsi="Times New Roman" w:cs="Arial"/>
          <w:color w:val="333333"/>
          <w:kern w:val="0"/>
          <w:sz w:val="24"/>
          <w:szCs w:val="24"/>
        </w:rPr>
        <w:t>6</w:t>
      </w:r>
      <w:r>
        <w:rPr>
          <w:rFonts w:hint="eastAsia" w:ascii="Times New Roman" w:hAnsi="Times New Roman" w:cs="Arial"/>
          <w:color w:val="333333"/>
          <w:kern w:val="0"/>
          <w:sz w:val="24"/>
          <w:szCs w:val="24"/>
        </w:rPr>
        <w:t>．作品终审。</w:t>
      </w:r>
      <w:r>
        <w:rPr>
          <w:rFonts w:ascii="Times New Roman" w:hAnsi="Times New Roman" w:cs="Arial"/>
          <w:color w:val="333333"/>
          <w:kern w:val="0"/>
          <w:sz w:val="24"/>
          <w:szCs w:val="24"/>
        </w:rPr>
        <w:t>201</w:t>
      </w:r>
      <w:r>
        <w:rPr>
          <w:rFonts w:hint="eastAsia" w:ascii="Times New Roman" w:hAnsi="Times New Roman" w:cs="Arial"/>
          <w:color w:val="333333"/>
          <w:kern w:val="0"/>
          <w:sz w:val="24"/>
          <w:szCs w:val="24"/>
        </w:rPr>
        <w:t>9年</w:t>
      </w:r>
      <w:r>
        <w:rPr>
          <w:rFonts w:ascii="Times New Roman" w:hAnsi="Times New Roman" w:cs="Arial"/>
          <w:color w:val="333333"/>
          <w:kern w:val="0"/>
          <w:sz w:val="24"/>
          <w:szCs w:val="24"/>
        </w:rPr>
        <w:t>1</w:t>
      </w:r>
      <w:r>
        <w:rPr>
          <w:rFonts w:hint="eastAsia" w:ascii="Times New Roman" w:hAnsi="Times New Roman" w:cs="Arial"/>
          <w:color w:val="333333"/>
          <w:kern w:val="0"/>
          <w:sz w:val="24"/>
          <w:szCs w:val="24"/>
        </w:rPr>
        <w:t>月，由学院“挑战杯”大学生课外学术科技作品竞赛评审委员会对参赛作品进行终审。</w:t>
      </w:r>
    </w:p>
    <w:p>
      <w:pPr>
        <w:widowControl/>
        <w:shd w:val="clear" w:color="auto" w:fill="FFFFFF"/>
        <w:spacing w:before="75" w:after="75" w:line="378" w:lineRule="atLeast"/>
        <w:ind w:firstLine="480" w:firstLineChars="200"/>
        <w:jc w:val="left"/>
        <w:rPr>
          <w:rFonts w:ascii="Times New Roman" w:hAnsi="Times New Roman" w:cs="Arial"/>
          <w:color w:val="333333"/>
          <w:kern w:val="0"/>
          <w:sz w:val="24"/>
          <w:szCs w:val="24"/>
        </w:rPr>
      </w:pPr>
      <w:r>
        <w:rPr>
          <w:rFonts w:ascii="Times New Roman" w:hAnsi="Times New Roman" w:cs="Arial"/>
          <w:color w:val="333333"/>
          <w:kern w:val="0"/>
          <w:sz w:val="24"/>
          <w:szCs w:val="24"/>
        </w:rPr>
        <w:t>7</w:t>
      </w:r>
      <w:r>
        <w:rPr>
          <w:rFonts w:hint="eastAsia" w:ascii="Times New Roman" w:hAnsi="Times New Roman" w:cs="Arial"/>
          <w:color w:val="333333"/>
          <w:kern w:val="0"/>
          <w:sz w:val="24"/>
          <w:szCs w:val="24"/>
        </w:rPr>
        <w:t>．参加省级选拔赛</w:t>
      </w:r>
      <w:r>
        <w:rPr>
          <w:rFonts w:ascii="Times New Roman" w:hAnsi="Times New Roman" w:cs="Arial"/>
          <w:color w:val="333333"/>
          <w:kern w:val="0"/>
          <w:sz w:val="24"/>
          <w:szCs w:val="24"/>
        </w:rPr>
        <w:t xml:space="preserve">  201</w:t>
      </w:r>
      <w:r>
        <w:rPr>
          <w:rFonts w:hint="eastAsia" w:ascii="Times New Roman" w:hAnsi="Times New Roman" w:cs="Arial"/>
          <w:color w:val="333333"/>
          <w:kern w:val="0"/>
          <w:sz w:val="24"/>
          <w:szCs w:val="24"/>
        </w:rPr>
        <w:t>9年</w:t>
      </w:r>
      <w:r>
        <w:rPr>
          <w:rFonts w:ascii="Times New Roman" w:hAnsi="Times New Roman" w:cs="Arial"/>
          <w:color w:val="333333"/>
          <w:kern w:val="0"/>
          <w:sz w:val="24"/>
          <w:szCs w:val="24"/>
        </w:rPr>
        <w:t>4</w:t>
      </w:r>
      <w:r>
        <w:rPr>
          <w:rFonts w:hint="eastAsia" w:ascii="Times New Roman" w:hAnsi="Times New Roman" w:cs="Arial"/>
          <w:color w:val="333333"/>
          <w:kern w:val="0"/>
          <w:sz w:val="24"/>
          <w:szCs w:val="24"/>
        </w:rPr>
        <w:t>月</w:t>
      </w:r>
      <w:r>
        <w:rPr>
          <w:rFonts w:ascii="Times New Roman" w:hAnsi="Times New Roman" w:cs="Arial"/>
          <w:color w:val="333333"/>
          <w:kern w:val="0"/>
          <w:sz w:val="24"/>
          <w:szCs w:val="24"/>
        </w:rPr>
        <w:t>-5</w:t>
      </w:r>
      <w:r>
        <w:rPr>
          <w:rFonts w:hint="eastAsia" w:ascii="Times New Roman" w:hAnsi="Times New Roman" w:cs="Arial"/>
          <w:color w:val="333333"/>
          <w:kern w:val="0"/>
          <w:sz w:val="24"/>
          <w:szCs w:val="24"/>
        </w:rPr>
        <w:t>月，推荐优秀作品参加江苏省“挑战杯”大学生课外学术作品大赛。</w:t>
      </w:r>
    </w:p>
    <w:p>
      <w:pPr>
        <w:widowControl/>
        <w:shd w:val="clear" w:color="auto" w:fill="FFFFFF"/>
        <w:tabs>
          <w:tab w:val="left" w:pos="720"/>
        </w:tabs>
        <w:spacing w:beforeLines="50" w:afterLines="50" w:line="480" w:lineRule="atLeast"/>
        <w:ind w:left="720" w:right="238" w:hanging="720"/>
        <w:jc w:val="left"/>
        <w:rPr>
          <w:rFonts w:ascii="Times New Roman" w:hAnsi="Times New Roman" w:cs="Arial"/>
          <w:b/>
          <w:bCs/>
          <w:color w:val="333333"/>
          <w:kern w:val="0"/>
          <w:sz w:val="28"/>
          <w:szCs w:val="28"/>
        </w:rPr>
      </w:pPr>
      <w:r>
        <w:rPr>
          <w:rFonts w:hint="eastAsia" w:ascii="Times New Roman" w:hAnsi="Times New Roman" w:cs="Arial"/>
          <w:b/>
          <w:bCs/>
          <w:color w:val="333333"/>
          <w:kern w:val="0"/>
          <w:sz w:val="28"/>
          <w:szCs w:val="28"/>
        </w:rPr>
        <w:t>五、参赛作品说明</w:t>
      </w:r>
    </w:p>
    <w:p>
      <w:pPr>
        <w:widowControl/>
        <w:shd w:val="clear" w:color="auto" w:fill="FFFFFF"/>
        <w:spacing w:before="75" w:after="75" w:line="378" w:lineRule="atLeast"/>
        <w:ind w:firstLine="480" w:firstLineChars="200"/>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参赛作品可分为个人和集体申报作品。申报个人作品的，申报者必须承担申报作品</w:t>
      </w:r>
      <w:r>
        <w:rPr>
          <w:rFonts w:ascii="Times New Roman" w:hAnsi="Times New Roman" w:cs="Arial"/>
          <w:color w:val="333333"/>
          <w:kern w:val="0"/>
          <w:sz w:val="24"/>
          <w:szCs w:val="24"/>
        </w:rPr>
        <w:t>60%</w:t>
      </w:r>
      <w:r>
        <w:rPr>
          <w:rFonts w:hint="eastAsia" w:ascii="Times New Roman" w:hAnsi="Times New Roman" w:cs="Arial"/>
          <w:color w:val="333333"/>
          <w:kern w:val="0"/>
          <w:sz w:val="24"/>
          <w:szCs w:val="24"/>
        </w:rPr>
        <w:t>以上工作，作品鉴定书、专利证书及发表的有关作品上的署名均应为第一作者，合作者必须是学生且不</w:t>
      </w:r>
      <w:bookmarkStart w:id="0" w:name="_GoBack"/>
      <w:bookmarkEnd w:id="0"/>
      <w:r>
        <w:rPr>
          <w:rFonts w:hint="eastAsia" w:ascii="Times New Roman" w:hAnsi="Times New Roman" w:cs="Arial"/>
          <w:color w:val="333333"/>
          <w:kern w:val="0"/>
          <w:sz w:val="24"/>
          <w:szCs w:val="24"/>
        </w:rPr>
        <w:t>得超过两人；凡作者超过三人的项目或者不超过三人，但无法区分第一作者的项目，均须申报集体作品，集体作品除填写集体作品名称外，还要注明一位作者为集体项目的代表，集体作者必须均为学生。</w:t>
      </w:r>
    </w:p>
    <w:p>
      <w:pPr>
        <w:widowControl/>
        <w:shd w:val="clear" w:color="auto" w:fill="FFFFFF"/>
        <w:tabs>
          <w:tab w:val="left" w:pos="720"/>
        </w:tabs>
        <w:spacing w:beforeLines="50" w:afterLines="50" w:line="480" w:lineRule="atLeast"/>
        <w:ind w:left="720" w:right="238" w:hanging="720"/>
        <w:jc w:val="left"/>
        <w:rPr>
          <w:rFonts w:ascii="Times New Roman" w:hAnsi="Times New Roman" w:cs="Arial"/>
          <w:b/>
          <w:bCs/>
          <w:color w:val="333333"/>
          <w:kern w:val="0"/>
          <w:sz w:val="28"/>
          <w:szCs w:val="28"/>
        </w:rPr>
      </w:pPr>
      <w:r>
        <w:rPr>
          <w:rFonts w:hint="eastAsia" w:ascii="Times New Roman" w:hAnsi="Times New Roman" w:cs="Arial"/>
          <w:b/>
          <w:bCs/>
          <w:color w:val="333333"/>
          <w:kern w:val="0"/>
          <w:sz w:val="28"/>
          <w:szCs w:val="28"/>
        </w:rPr>
        <w:t>六、评审原则</w:t>
      </w:r>
    </w:p>
    <w:p>
      <w:pPr>
        <w:widowControl/>
        <w:shd w:val="clear" w:color="auto" w:fill="FFFFFF"/>
        <w:spacing w:before="75" w:after="75" w:line="378" w:lineRule="atLeast"/>
        <w:ind w:firstLine="480" w:firstLineChars="200"/>
        <w:jc w:val="left"/>
        <w:rPr>
          <w:rFonts w:ascii="Times New Roman" w:hAnsi="Times New Roman" w:cs="Arial"/>
          <w:color w:val="333333"/>
          <w:kern w:val="0"/>
          <w:sz w:val="24"/>
          <w:szCs w:val="24"/>
        </w:rPr>
      </w:pPr>
      <w:r>
        <w:rPr>
          <w:rFonts w:ascii="Times New Roman" w:hAnsi="Times New Roman" w:cs="Arial"/>
          <w:color w:val="333333"/>
          <w:kern w:val="0"/>
          <w:sz w:val="24"/>
          <w:szCs w:val="24"/>
        </w:rPr>
        <w:t>1</w:t>
      </w:r>
      <w:r>
        <w:rPr>
          <w:rFonts w:hint="eastAsia" w:ascii="Times New Roman" w:hAnsi="Times New Roman" w:cs="Arial"/>
          <w:color w:val="333333"/>
          <w:kern w:val="0"/>
          <w:sz w:val="24"/>
          <w:szCs w:val="24"/>
        </w:rPr>
        <w:t>．参赛作品按自然科学类学术论文、哲学社会科学类社会调查报告和学术论文、科技发明制作共</w:t>
      </w:r>
      <w:r>
        <w:rPr>
          <w:rFonts w:ascii="Times New Roman" w:hAnsi="Times New Roman" w:cs="Arial"/>
          <w:color w:val="333333"/>
          <w:kern w:val="0"/>
          <w:sz w:val="24"/>
          <w:szCs w:val="24"/>
        </w:rPr>
        <w:t>3</w:t>
      </w:r>
      <w:r>
        <w:rPr>
          <w:rFonts w:hint="eastAsia" w:ascii="Times New Roman" w:hAnsi="Times New Roman" w:cs="Arial"/>
          <w:color w:val="333333"/>
          <w:kern w:val="0"/>
          <w:sz w:val="24"/>
          <w:szCs w:val="24"/>
        </w:rPr>
        <w:t>类进行评审。</w:t>
      </w:r>
    </w:p>
    <w:p>
      <w:pPr>
        <w:widowControl/>
        <w:shd w:val="clear" w:color="auto" w:fill="FFFFFF"/>
        <w:spacing w:before="75" w:after="75" w:line="378" w:lineRule="atLeast"/>
        <w:ind w:firstLine="480" w:firstLineChars="200"/>
        <w:jc w:val="left"/>
        <w:rPr>
          <w:rFonts w:ascii="Times New Roman" w:hAnsi="Times New Roman" w:cs="Arial"/>
          <w:color w:val="333333"/>
          <w:kern w:val="0"/>
          <w:sz w:val="24"/>
          <w:szCs w:val="24"/>
        </w:rPr>
      </w:pPr>
      <w:r>
        <w:rPr>
          <w:rFonts w:ascii="Times New Roman" w:hAnsi="Times New Roman" w:cs="Arial"/>
          <w:color w:val="333333"/>
          <w:kern w:val="0"/>
          <w:sz w:val="24"/>
          <w:szCs w:val="24"/>
        </w:rPr>
        <w:t>2</w:t>
      </w:r>
      <w:r>
        <w:rPr>
          <w:rFonts w:hint="eastAsia" w:ascii="Times New Roman" w:hAnsi="Times New Roman" w:cs="Arial"/>
          <w:color w:val="333333"/>
          <w:kern w:val="0"/>
          <w:sz w:val="24"/>
          <w:szCs w:val="24"/>
        </w:rPr>
        <w:t>．评审过程中以作品的科学性、先进性、现实意义和实用价值为基本评判标准。</w:t>
      </w:r>
    </w:p>
    <w:p>
      <w:pPr>
        <w:widowControl/>
        <w:shd w:val="clear" w:color="auto" w:fill="FFFFFF"/>
        <w:spacing w:before="75" w:after="75" w:line="378" w:lineRule="atLeast"/>
        <w:ind w:firstLine="480" w:firstLineChars="200"/>
        <w:jc w:val="left"/>
        <w:rPr>
          <w:rFonts w:ascii="Times New Roman" w:hAnsi="Times New Roman" w:cs="Arial"/>
          <w:color w:val="333333"/>
          <w:kern w:val="0"/>
          <w:sz w:val="24"/>
          <w:szCs w:val="24"/>
        </w:rPr>
      </w:pPr>
      <w:r>
        <w:rPr>
          <w:rFonts w:ascii="Times New Roman" w:hAnsi="Times New Roman" w:cs="Arial"/>
          <w:color w:val="333333"/>
          <w:kern w:val="0"/>
          <w:sz w:val="24"/>
          <w:szCs w:val="24"/>
        </w:rPr>
        <w:t>3</w:t>
      </w:r>
      <w:r>
        <w:rPr>
          <w:rFonts w:hint="eastAsia" w:ascii="Times New Roman" w:hAnsi="Times New Roman" w:cs="Arial"/>
          <w:color w:val="333333"/>
          <w:kern w:val="0"/>
          <w:sz w:val="24"/>
          <w:szCs w:val="24"/>
        </w:rPr>
        <w:t>．评审分为初审和终审。由学院“挑战杯”大学生课外学术科技作品竞赛评审委员会负责评审。参赛作品涉及下列内容时，必须由申报者提供有关部门的证明材料，否则不予评审。动植物新品种的发现或培育，须有省级以上农科部门或科研院所开具证明：对国家保护动植物的研究，须有省级以上林业部门开具证明，证明该项研究的过程中未产生对所研究的动植物繁衍、生长不利的影响；新药物的研究，须有卫生行政部门授权机构的鉴定证明；医疗卫生研究须通过专家鉴定，并最好附有在公开发行的专业性杂志上发表过的文章；涉及燃气用具等与人民生命财产安全有关用具研究，须有国家相应行政部门授权机构的认定证明。</w:t>
      </w:r>
    </w:p>
    <w:p>
      <w:pPr>
        <w:widowControl/>
        <w:shd w:val="clear" w:color="auto" w:fill="FFFFFF"/>
        <w:tabs>
          <w:tab w:val="left" w:pos="720"/>
        </w:tabs>
        <w:spacing w:beforeLines="50" w:afterLines="50" w:line="480" w:lineRule="atLeast"/>
        <w:ind w:right="238"/>
        <w:jc w:val="left"/>
        <w:rPr>
          <w:rFonts w:ascii="Times New Roman" w:hAnsi="Times New Roman" w:cs="Arial"/>
          <w:b/>
          <w:bCs/>
          <w:color w:val="333333"/>
          <w:kern w:val="0"/>
          <w:sz w:val="28"/>
          <w:szCs w:val="28"/>
        </w:rPr>
      </w:pPr>
      <w:r>
        <w:rPr>
          <w:rFonts w:hint="eastAsia" w:ascii="Times New Roman" w:hAnsi="Times New Roman" w:cs="Arial"/>
          <w:b/>
          <w:bCs/>
          <w:color w:val="333333"/>
          <w:kern w:val="0"/>
          <w:sz w:val="28"/>
          <w:szCs w:val="28"/>
        </w:rPr>
        <w:t>七、竞赛评奖和奖励</w:t>
      </w:r>
    </w:p>
    <w:p>
      <w:pPr>
        <w:widowControl/>
        <w:shd w:val="clear" w:color="auto" w:fill="FFFFFF"/>
        <w:spacing w:before="75" w:after="75" w:line="378" w:lineRule="atLeast"/>
        <w:ind w:firstLine="480" w:firstLineChars="200"/>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学院“挑战杯”大学生课外学术科技作品竞赛评审委员会分别评出各组参赛自然科学类学术论文、哲学社会科学类社会调查报告和学术论文、科技发明制作三类作品具有较高学术理论水平、实际应用价值和创新意义的优秀作品一等奖各</w:t>
      </w:r>
      <w:r>
        <w:rPr>
          <w:rFonts w:ascii="Times New Roman" w:hAnsi="Times New Roman" w:cs="Arial"/>
          <w:color w:val="333333"/>
          <w:kern w:val="0"/>
          <w:sz w:val="24"/>
          <w:szCs w:val="24"/>
        </w:rPr>
        <w:t>1</w:t>
      </w:r>
      <w:r>
        <w:rPr>
          <w:rFonts w:hint="eastAsia" w:ascii="Times New Roman" w:hAnsi="Times New Roman" w:cs="Arial"/>
          <w:color w:val="333333"/>
          <w:kern w:val="0"/>
          <w:sz w:val="24"/>
          <w:szCs w:val="24"/>
        </w:rPr>
        <w:t>名，二等奖各</w:t>
      </w:r>
      <w:r>
        <w:rPr>
          <w:rFonts w:ascii="Times New Roman" w:hAnsi="Times New Roman" w:cs="Arial"/>
          <w:color w:val="333333"/>
          <w:kern w:val="0"/>
          <w:sz w:val="24"/>
          <w:szCs w:val="24"/>
        </w:rPr>
        <w:t>2</w:t>
      </w:r>
      <w:r>
        <w:rPr>
          <w:rFonts w:hint="eastAsia" w:ascii="Times New Roman" w:hAnsi="Times New Roman" w:cs="Arial"/>
          <w:color w:val="333333"/>
          <w:kern w:val="0"/>
          <w:sz w:val="24"/>
          <w:szCs w:val="24"/>
        </w:rPr>
        <w:t>名，三等奖各</w:t>
      </w:r>
      <w:r>
        <w:rPr>
          <w:rFonts w:ascii="Times New Roman" w:hAnsi="Times New Roman" w:cs="Arial"/>
          <w:color w:val="333333"/>
          <w:kern w:val="0"/>
          <w:sz w:val="24"/>
          <w:szCs w:val="24"/>
        </w:rPr>
        <w:t>3</w:t>
      </w:r>
      <w:r>
        <w:rPr>
          <w:rFonts w:hint="eastAsia" w:ascii="Times New Roman" w:hAnsi="Times New Roman" w:cs="Arial"/>
          <w:color w:val="333333"/>
          <w:kern w:val="0"/>
          <w:sz w:val="24"/>
          <w:szCs w:val="24"/>
        </w:rPr>
        <w:t>名，优秀奖若干。指导老师奖励办法按学院发文执行。</w:t>
      </w:r>
    </w:p>
    <w:p>
      <w:pPr>
        <w:widowControl/>
        <w:shd w:val="clear" w:color="auto" w:fill="FFFFFF"/>
        <w:tabs>
          <w:tab w:val="left" w:pos="720"/>
        </w:tabs>
        <w:spacing w:beforeLines="50" w:afterLines="50" w:line="480" w:lineRule="atLeast"/>
        <w:ind w:left="720" w:right="238" w:hanging="720"/>
        <w:jc w:val="left"/>
        <w:rPr>
          <w:rFonts w:ascii="Times New Roman" w:hAnsi="Times New Roman" w:cs="Arial"/>
          <w:b/>
          <w:bCs/>
          <w:color w:val="333333"/>
          <w:kern w:val="0"/>
          <w:sz w:val="28"/>
          <w:szCs w:val="28"/>
        </w:rPr>
      </w:pPr>
      <w:r>
        <w:rPr>
          <w:rFonts w:hint="eastAsia" w:ascii="Times New Roman" w:hAnsi="Times New Roman" w:cs="Arial"/>
          <w:b/>
          <w:bCs/>
          <w:color w:val="333333"/>
          <w:kern w:val="0"/>
          <w:sz w:val="28"/>
          <w:szCs w:val="28"/>
        </w:rPr>
        <w:t>八、相关要求</w:t>
      </w:r>
    </w:p>
    <w:p>
      <w:pPr>
        <w:widowControl/>
        <w:shd w:val="clear" w:color="auto" w:fill="FFFFFF"/>
        <w:spacing w:line="480" w:lineRule="atLeast"/>
        <w:ind w:right="238" w:firstLine="470"/>
        <w:jc w:val="left"/>
        <w:rPr>
          <w:rFonts w:ascii="Times New Roman" w:hAnsi="Times New Roman" w:cs="Arial"/>
          <w:color w:val="333333"/>
          <w:kern w:val="0"/>
          <w:sz w:val="24"/>
          <w:szCs w:val="24"/>
        </w:rPr>
      </w:pPr>
      <w:r>
        <w:rPr>
          <w:rFonts w:ascii="Times New Roman" w:hAnsi="Times New Roman" w:cs="Arial"/>
          <w:color w:val="333333"/>
          <w:kern w:val="0"/>
          <w:sz w:val="24"/>
          <w:szCs w:val="24"/>
        </w:rPr>
        <w:t>1</w:t>
      </w:r>
      <w:r>
        <w:rPr>
          <w:rFonts w:hint="eastAsia" w:ascii="Times New Roman" w:hAnsi="Times New Roman" w:cs="Arial"/>
          <w:color w:val="333333"/>
          <w:kern w:val="0"/>
          <w:sz w:val="24"/>
          <w:szCs w:val="24"/>
        </w:rPr>
        <w:t>．各系部、学生组织应在各单位内部进行广泛的宣传，积极动员。</w:t>
      </w:r>
    </w:p>
    <w:p>
      <w:pPr>
        <w:widowControl/>
        <w:shd w:val="clear" w:color="auto" w:fill="FFFFFF"/>
        <w:spacing w:line="480" w:lineRule="atLeast"/>
        <w:ind w:right="238" w:firstLine="470"/>
        <w:jc w:val="left"/>
        <w:rPr>
          <w:rFonts w:ascii="Times New Roman" w:hAnsi="Times New Roman" w:cs="Arial"/>
          <w:color w:val="333333"/>
          <w:kern w:val="0"/>
          <w:sz w:val="24"/>
          <w:szCs w:val="24"/>
        </w:rPr>
      </w:pPr>
      <w:r>
        <w:rPr>
          <w:rFonts w:ascii="Times New Roman" w:hAnsi="Times New Roman" w:cs="Arial"/>
          <w:color w:val="333333"/>
          <w:kern w:val="0"/>
          <w:sz w:val="24"/>
          <w:szCs w:val="24"/>
        </w:rPr>
        <w:t>2</w:t>
      </w:r>
      <w:r>
        <w:rPr>
          <w:rFonts w:hint="eastAsia" w:ascii="Times New Roman" w:hAnsi="Times New Roman" w:cs="Arial"/>
          <w:color w:val="333333"/>
          <w:kern w:val="0"/>
          <w:sz w:val="24"/>
          <w:szCs w:val="24"/>
        </w:rPr>
        <w:t>．有意参赛的同学或团队填写《南京财经大学红山学院“挑战杯”课外学术科技作品竞赛申报书》（附件</w:t>
      </w:r>
      <w:r>
        <w:rPr>
          <w:rFonts w:ascii="Times New Roman" w:hAnsi="Times New Roman" w:cs="Arial"/>
          <w:color w:val="333333"/>
          <w:kern w:val="0"/>
          <w:sz w:val="24"/>
          <w:szCs w:val="24"/>
        </w:rPr>
        <w:t>1</w:t>
      </w:r>
      <w:r>
        <w:rPr>
          <w:rFonts w:hint="eastAsia" w:ascii="Times New Roman" w:hAnsi="Times New Roman" w:cs="Arial"/>
          <w:color w:val="333333"/>
          <w:kern w:val="0"/>
          <w:sz w:val="24"/>
          <w:szCs w:val="24"/>
        </w:rPr>
        <w:t>），并附项目研究状况和相关成果，一式二份，上交到学院团委进行汇总。</w:t>
      </w:r>
    </w:p>
    <w:p>
      <w:pPr>
        <w:widowControl/>
        <w:shd w:val="clear" w:color="auto" w:fill="FFFFFF"/>
        <w:spacing w:line="480" w:lineRule="atLeast"/>
        <w:ind w:right="238" w:firstLine="470"/>
        <w:jc w:val="left"/>
        <w:rPr>
          <w:rFonts w:ascii="Times New Roman" w:hAnsi="Times New Roman" w:cs="Arial"/>
          <w:color w:val="333333"/>
          <w:kern w:val="0"/>
          <w:sz w:val="24"/>
          <w:szCs w:val="24"/>
        </w:rPr>
      </w:pPr>
      <w:r>
        <w:rPr>
          <w:rFonts w:ascii="Times New Roman" w:hAnsi="Times New Roman" w:cs="Arial"/>
          <w:color w:val="333333"/>
          <w:kern w:val="0"/>
          <w:sz w:val="24"/>
          <w:szCs w:val="24"/>
        </w:rPr>
        <w:t>3</w:t>
      </w:r>
      <w:r>
        <w:rPr>
          <w:rFonts w:hint="eastAsia" w:ascii="Times New Roman" w:hAnsi="Times New Roman" w:cs="Arial"/>
          <w:color w:val="333333"/>
          <w:kern w:val="0"/>
          <w:sz w:val="24"/>
          <w:szCs w:val="24"/>
        </w:rPr>
        <w:t>．各申报者若有相关获奖证明需将其复印，并以附件的形式连同申报书一起上交。</w:t>
      </w:r>
    </w:p>
    <w:p>
      <w:pPr>
        <w:widowControl/>
        <w:shd w:val="clear" w:color="auto" w:fill="FFFFFF"/>
        <w:spacing w:line="480" w:lineRule="atLeast"/>
        <w:ind w:right="238" w:firstLine="470"/>
        <w:jc w:val="left"/>
        <w:rPr>
          <w:rFonts w:ascii="Times New Roman" w:hAnsi="Times New Roman" w:cs="Arial"/>
          <w:color w:val="333333"/>
          <w:kern w:val="0"/>
          <w:sz w:val="24"/>
          <w:szCs w:val="24"/>
        </w:rPr>
      </w:pPr>
      <w:r>
        <w:rPr>
          <w:rFonts w:ascii="Times New Roman" w:hAnsi="Times New Roman" w:cs="Arial"/>
          <w:color w:val="333333"/>
          <w:kern w:val="0"/>
          <w:sz w:val="24"/>
          <w:szCs w:val="24"/>
        </w:rPr>
        <w:t>4</w:t>
      </w:r>
      <w:r>
        <w:rPr>
          <w:rFonts w:hint="eastAsia" w:ascii="Times New Roman" w:hAnsi="Times New Roman" w:cs="Arial"/>
          <w:color w:val="333333"/>
          <w:kern w:val="0"/>
          <w:sz w:val="24"/>
          <w:szCs w:val="24"/>
        </w:rPr>
        <w:t>．上报材料包括立项申报书及详细申报材料（</w:t>
      </w:r>
      <w:r>
        <w:rPr>
          <w:rFonts w:ascii="Times New Roman" w:hAnsi="Times New Roman" w:cs="Arial"/>
          <w:color w:val="333333"/>
          <w:kern w:val="0"/>
          <w:sz w:val="24"/>
          <w:szCs w:val="24"/>
        </w:rPr>
        <w:t>A4</w:t>
      </w:r>
      <w:r>
        <w:rPr>
          <w:rFonts w:hint="eastAsia" w:ascii="Times New Roman" w:hAnsi="Times New Roman" w:cs="Arial"/>
          <w:color w:val="333333"/>
          <w:kern w:val="0"/>
          <w:sz w:val="24"/>
          <w:szCs w:val="24"/>
        </w:rPr>
        <w:t>纸）。</w:t>
      </w:r>
    </w:p>
    <w:p>
      <w:pPr>
        <w:widowControl/>
        <w:shd w:val="clear" w:color="auto" w:fill="FFFFFF"/>
        <w:spacing w:line="480" w:lineRule="atLeast"/>
        <w:ind w:right="238" w:firstLine="470"/>
        <w:jc w:val="left"/>
        <w:rPr>
          <w:rFonts w:ascii="Times New Roman" w:hAnsi="Times New Roman" w:cs="Arial"/>
          <w:color w:val="333333"/>
          <w:kern w:val="0"/>
          <w:sz w:val="24"/>
          <w:szCs w:val="24"/>
        </w:rPr>
      </w:pPr>
      <w:r>
        <w:rPr>
          <w:rFonts w:ascii="Times New Roman" w:hAnsi="Times New Roman" w:cs="Arial"/>
          <w:color w:val="333333"/>
          <w:kern w:val="0"/>
          <w:sz w:val="24"/>
          <w:szCs w:val="24"/>
        </w:rPr>
        <w:t>5</w:t>
      </w:r>
      <w:r>
        <w:rPr>
          <w:rFonts w:hint="eastAsia" w:ascii="Times New Roman" w:hAnsi="Times New Roman" w:cs="Arial"/>
          <w:color w:val="333333"/>
          <w:kern w:val="0"/>
          <w:sz w:val="24"/>
          <w:szCs w:val="24"/>
        </w:rPr>
        <w:t>．学院将按“挑战杯”章程有关规定择期举办本院的竞赛活动，并择优推出本院参赛作品备战江苏省、全国竞赛。</w:t>
      </w:r>
    </w:p>
    <w:p>
      <w:pPr>
        <w:widowControl/>
        <w:shd w:val="clear" w:color="auto" w:fill="FFFFFF"/>
        <w:spacing w:line="480" w:lineRule="atLeast"/>
        <w:ind w:right="238" w:firstLine="480"/>
        <w:jc w:val="left"/>
        <w:rPr>
          <w:rFonts w:ascii="Times New Roman" w:hAnsi="Times New Roman" w:cs="Arial"/>
          <w:color w:val="333333"/>
          <w:kern w:val="0"/>
          <w:sz w:val="24"/>
          <w:szCs w:val="24"/>
        </w:rPr>
      </w:pPr>
      <w:r>
        <w:rPr>
          <w:rFonts w:ascii="Times New Roman" w:hAnsi="Times New Roman" w:cs="Arial"/>
          <w:color w:val="333333"/>
          <w:kern w:val="0"/>
          <w:sz w:val="24"/>
          <w:szCs w:val="24"/>
        </w:rPr>
        <w:t>6</w:t>
      </w:r>
      <w:r>
        <w:rPr>
          <w:rFonts w:hint="eastAsia" w:ascii="Times New Roman" w:hAnsi="Times New Roman" w:cs="Arial"/>
          <w:color w:val="333333"/>
          <w:kern w:val="0"/>
          <w:sz w:val="24"/>
          <w:szCs w:val="24"/>
        </w:rPr>
        <w:t>．初审材料上报时间：</w:t>
      </w:r>
      <w:r>
        <w:rPr>
          <w:rFonts w:ascii="Times New Roman" w:hAnsi="Times New Roman" w:cs="Arial"/>
          <w:color w:val="333333"/>
          <w:kern w:val="0"/>
          <w:sz w:val="24"/>
          <w:szCs w:val="24"/>
        </w:rPr>
        <w:t>201</w:t>
      </w:r>
      <w:r>
        <w:rPr>
          <w:rFonts w:hint="eastAsia" w:ascii="Times New Roman" w:hAnsi="Times New Roman" w:cs="Arial"/>
          <w:color w:val="333333"/>
          <w:kern w:val="0"/>
          <w:sz w:val="24"/>
          <w:szCs w:val="24"/>
        </w:rPr>
        <w:t>8年10月31日前。上报地点：团委办公室</w:t>
      </w:r>
      <w:r>
        <w:rPr>
          <w:rFonts w:ascii="Times New Roman" w:hAnsi="Times New Roman" w:cs="Arial"/>
          <w:color w:val="333333"/>
          <w:kern w:val="0"/>
          <w:sz w:val="24"/>
          <w:szCs w:val="24"/>
        </w:rPr>
        <w:t>204</w:t>
      </w:r>
      <w:r>
        <w:rPr>
          <w:rFonts w:hint="eastAsia" w:ascii="Times New Roman" w:hAnsi="Times New Roman" w:cs="Arial"/>
          <w:color w:val="333333"/>
          <w:kern w:val="0"/>
          <w:sz w:val="24"/>
          <w:szCs w:val="24"/>
        </w:rPr>
        <w:t>；作品通过初审后，学院将组织专家进行后续完善并确定作品资助金额。</w:t>
      </w:r>
    </w:p>
    <w:p>
      <w:pPr>
        <w:widowControl/>
        <w:shd w:val="clear" w:color="auto" w:fill="FFFFFF"/>
        <w:spacing w:line="480" w:lineRule="atLeast"/>
        <w:ind w:right="238" w:firstLine="470"/>
        <w:jc w:val="left"/>
        <w:rPr>
          <w:rFonts w:ascii="Times New Roman" w:hAnsi="Times New Roman" w:cs="Arial"/>
          <w:color w:val="333333"/>
          <w:kern w:val="0"/>
          <w:sz w:val="24"/>
          <w:szCs w:val="24"/>
        </w:rPr>
      </w:pPr>
      <w:r>
        <w:rPr>
          <w:rFonts w:ascii="Times New Roman" w:hAnsi="Times New Roman" w:cs="Arial"/>
          <w:color w:val="333333"/>
          <w:kern w:val="0"/>
          <w:sz w:val="24"/>
          <w:szCs w:val="24"/>
        </w:rPr>
        <w:t>7</w:t>
      </w:r>
      <w:r>
        <w:rPr>
          <w:rFonts w:hint="eastAsia" w:ascii="Times New Roman" w:hAnsi="Times New Roman" w:cs="Arial"/>
          <w:color w:val="333333"/>
          <w:kern w:val="0"/>
          <w:sz w:val="24"/>
          <w:szCs w:val="24"/>
        </w:rPr>
        <w:t>．如有任何问题，请与学院团委联系。</w:t>
      </w:r>
    </w:p>
    <w:p>
      <w:pPr>
        <w:widowControl/>
        <w:shd w:val="clear" w:color="auto" w:fill="FFFFFF"/>
        <w:spacing w:line="480" w:lineRule="atLeast"/>
        <w:ind w:right="238" w:firstLine="470"/>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联系人：田老师</w:t>
      </w:r>
      <w:r>
        <w:rPr>
          <w:rFonts w:ascii="Times New Roman" w:hAnsi="Times New Roman" w:cs="Arial"/>
          <w:color w:val="333333"/>
          <w:kern w:val="0"/>
          <w:sz w:val="24"/>
          <w:szCs w:val="24"/>
        </w:rPr>
        <w:t xml:space="preserve"> </w:t>
      </w:r>
      <w:r>
        <w:rPr>
          <w:rFonts w:hint="eastAsia" w:ascii="Times New Roman" w:hAnsi="Times New Roman" w:cs="Arial"/>
          <w:color w:val="333333"/>
          <w:kern w:val="0"/>
          <w:sz w:val="24"/>
          <w:szCs w:val="24"/>
        </w:rPr>
        <w:t>联系电话</w:t>
      </w:r>
      <w:r>
        <w:rPr>
          <w:rFonts w:ascii="Times New Roman" w:hAnsi="Times New Roman" w:cs="Arial"/>
          <w:color w:val="333333"/>
          <w:kern w:val="0"/>
          <w:sz w:val="24"/>
          <w:szCs w:val="24"/>
        </w:rPr>
        <w:t xml:space="preserve">  0511-87762139</w:t>
      </w:r>
      <w:r>
        <w:rPr>
          <w:rFonts w:hint="eastAsia" w:ascii="Times New Roman" w:hAnsi="Times New Roman" w:cs="Arial"/>
          <w:color w:val="333333"/>
          <w:kern w:val="0"/>
          <w:sz w:val="24"/>
          <w:szCs w:val="24"/>
        </w:rPr>
        <w:t>。</w:t>
      </w:r>
      <w:r>
        <w:rPr>
          <w:rFonts w:ascii="Times New Roman" w:hAnsi="Times New Roman" w:cs="Arial"/>
          <w:color w:val="333333"/>
          <w:kern w:val="0"/>
          <w:sz w:val="24"/>
          <w:szCs w:val="24"/>
        </w:rPr>
        <w:t>QQ</w:t>
      </w:r>
      <w:r>
        <w:rPr>
          <w:rFonts w:hint="eastAsia" w:ascii="Times New Roman" w:hAnsi="Times New Roman" w:cs="Arial"/>
          <w:color w:val="333333"/>
          <w:kern w:val="0"/>
          <w:sz w:val="24"/>
          <w:szCs w:val="24"/>
        </w:rPr>
        <w:t>交流群：</w:t>
      </w:r>
      <w:r>
        <w:rPr>
          <w:rFonts w:ascii="Times New Roman" w:hAnsi="Times New Roman" w:cs="Arial"/>
          <w:color w:val="333333"/>
          <w:kern w:val="0"/>
          <w:sz w:val="24"/>
          <w:szCs w:val="24"/>
        </w:rPr>
        <w:t>429671687</w:t>
      </w:r>
    </w:p>
    <w:p>
      <w:pPr>
        <w:spacing w:line="480" w:lineRule="exact"/>
        <w:rPr>
          <w:rFonts w:ascii="Times New Roman" w:hAnsi="Times New Roman" w:cs="Arial"/>
          <w:color w:val="333333"/>
          <w:kern w:val="0"/>
          <w:sz w:val="24"/>
          <w:szCs w:val="24"/>
        </w:rPr>
      </w:pPr>
    </w:p>
    <w:p>
      <w:pPr>
        <w:spacing w:line="480" w:lineRule="exact"/>
        <w:rPr>
          <w:rFonts w:ascii="仿宋_GB2312" w:eastAsia="仿宋_GB2312"/>
          <w:szCs w:val="21"/>
        </w:rPr>
      </w:pPr>
      <w:r>
        <w:rPr>
          <w:rFonts w:hint="eastAsia" w:ascii="仿宋_GB2312" w:eastAsia="仿宋_GB2312"/>
          <w:szCs w:val="21"/>
        </w:rPr>
        <w:t>附件</w:t>
      </w:r>
      <w:r>
        <w:rPr>
          <w:rFonts w:ascii="仿宋_GB2312" w:eastAsia="仿宋_GB2312"/>
          <w:szCs w:val="21"/>
        </w:rPr>
        <w:t>1</w:t>
      </w:r>
      <w:r>
        <w:rPr>
          <w:rFonts w:hint="eastAsia" w:ascii="仿宋_GB2312" w:eastAsia="仿宋_GB2312"/>
          <w:szCs w:val="21"/>
        </w:rPr>
        <w:t>：南京财经大学红山学院大学生课外学术科技作品竞赛申报书</w:t>
      </w:r>
    </w:p>
    <w:p>
      <w:pPr>
        <w:spacing w:line="480" w:lineRule="exact"/>
        <w:rPr>
          <w:rFonts w:ascii="仿宋_GB2312" w:eastAsia="仿宋_GB2312"/>
          <w:szCs w:val="21"/>
        </w:rPr>
      </w:pPr>
      <w:r>
        <w:rPr>
          <w:rFonts w:hint="eastAsia" w:ascii="仿宋_GB2312" w:eastAsia="仿宋_GB2312"/>
          <w:szCs w:val="21"/>
        </w:rPr>
        <w:t>附件2;“挑战杯”全国大学生课外学术科技作品竞赛章程</w:t>
      </w:r>
    </w:p>
    <w:p>
      <w:pPr>
        <w:spacing w:line="480" w:lineRule="exact"/>
        <w:rPr>
          <w:rFonts w:ascii="仿宋_GB2312" w:eastAsia="仿宋_GB2312"/>
          <w:szCs w:val="21"/>
        </w:rPr>
      </w:pPr>
      <w:r>
        <w:rPr>
          <w:rFonts w:hint="eastAsia" w:ascii="仿宋_GB2312" w:eastAsia="仿宋_GB2312"/>
          <w:szCs w:val="21"/>
        </w:rPr>
        <w:t>附件3：挑战杯选题指导</w:t>
      </w:r>
    </w:p>
    <w:p>
      <w:pPr>
        <w:spacing w:line="480" w:lineRule="exact"/>
        <w:rPr>
          <w:rFonts w:ascii="仿宋_GB2312" w:eastAsia="仿宋_GB2312"/>
          <w:szCs w:val="21"/>
        </w:rPr>
      </w:pPr>
    </w:p>
    <w:p>
      <w:pPr>
        <w:spacing w:line="480" w:lineRule="exact"/>
        <w:rPr>
          <w:rFonts w:ascii="仿宋_GB2312" w:eastAsia="仿宋_GB2312"/>
          <w:sz w:val="30"/>
        </w:rPr>
      </w:pPr>
    </w:p>
    <w:p>
      <w:pPr>
        <w:spacing w:line="480" w:lineRule="exact"/>
        <w:rPr>
          <w:rFonts w:ascii="仿宋_GB2312" w:eastAsia="仿宋_GB2312"/>
          <w:sz w:val="30"/>
        </w:rPr>
      </w:pPr>
    </w:p>
    <w:p>
      <w:pPr>
        <w:spacing w:line="480" w:lineRule="exact"/>
        <w:rPr>
          <w:rFonts w:ascii="仿宋_GB2312" w:eastAsia="仿宋_GB2312"/>
          <w:sz w:val="30"/>
        </w:rPr>
      </w:pPr>
    </w:p>
    <w:p>
      <w:pPr>
        <w:spacing w:line="480" w:lineRule="exact"/>
        <w:rPr>
          <w:rFonts w:ascii="仿宋_GB2312" w:eastAsia="仿宋_GB2312"/>
          <w:sz w:val="30"/>
        </w:rPr>
      </w:pPr>
    </w:p>
    <w:p>
      <w:pPr>
        <w:spacing w:line="480" w:lineRule="exact"/>
        <w:jc w:val="right"/>
        <w:rPr>
          <w:rFonts w:ascii="仿宋_GB2312" w:eastAsia="仿宋_GB2312"/>
          <w:sz w:val="30"/>
        </w:rPr>
      </w:pPr>
      <w:r>
        <w:rPr>
          <w:rFonts w:hint="eastAsia" w:ascii="仿宋_GB2312" w:eastAsia="仿宋_GB2312"/>
          <w:sz w:val="30"/>
        </w:rPr>
        <w:t>共青团南京财经大学红山学院委员会</w:t>
      </w:r>
    </w:p>
    <w:p>
      <w:pPr>
        <w:spacing w:line="480" w:lineRule="exact"/>
        <w:jc w:val="right"/>
        <w:rPr>
          <w:rFonts w:ascii="仿宋_GB2312" w:eastAsia="仿宋_GB2312"/>
          <w:sz w:val="30"/>
        </w:rPr>
      </w:pPr>
      <w:r>
        <w:rPr>
          <w:rFonts w:ascii="仿宋_GB2312" w:eastAsia="仿宋_GB2312"/>
          <w:sz w:val="30"/>
        </w:rPr>
        <w:t>201</w:t>
      </w:r>
      <w:r>
        <w:rPr>
          <w:rFonts w:hint="eastAsia" w:ascii="仿宋_GB2312" w:eastAsia="仿宋_GB2312"/>
          <w:sz w:val="30"/>
        </w:rPr>
        <w:t>8年9月25日</w:t>
      </w:r>
    </w:p>
    <w:p>
      <w:pPr>
        <w:spacing w:line="480" w:lineRule="exact"/>
        <w:rPr>
          <w:rFonts w:ascii="仿宋_GB2312" w:eastAsia="仿宋_GB2312"/>
          <w:sz w:val="30"/>
        </w:rPr>
      </w:pPr>
    </w:p>
    <w:p>
      <w:pPr>
        <w:spacing w:line="480" w:lineRule="exact"/>
        <w:rPr>
          <w:rFonts w:ascii="仿宋_GB2312" w:eastAsia="仿宋_GB2312"/>
          <w:sz w:val="30"/>
        </w:rPr>
      </w:pPr>
    </w:p>
    <w:p>
      <w:pPr>
        <w:spacing w:line="480" w:lineRule="exact"/>
        <w:rPr>
          <w:rFonts w:ascii="仿宋_GB2312" w:eastAsia="仿宋_GB2312"/>
          <w:sz w:val="30"/>
        </w:rPr>
      </w:pPr>
    </w:p>
    <w:p>
      <w:pPr>
        <w:spacing w:line="480" w:lineRule="exact"/>
        <w:rPr>
          <w:rFonts w:ascii="仿宋_GB2312" w:eastAsia="仿宋_GB2312"/>
          <w:sz w:val="30"/>
        </w:rPr>
      </w:pPr>
    </w:p>
    <w:p>
      <w:pPr>
        <w:spacing w:line="480" w:lineRule="exact"/>
        <w:rPr>
          <w:rFonts w:hint="eastAsia" w:ascii="仿宋_GB2312" w:eastAsia="仿宋_GB2312"/>
          <w:sz w:val="30"/>
        </w:rPr>
      </w:pPr>
    </w:p>
    <w:p>
      <w:pPr>
        <w:spacing w:line="480" w:lineRule="exact"/>
        <w:rPr>
          <w:rFonts w:hint="eastAsia" w:ascii="仿宋_GB2312" w:eastAsia="仿宋_GB2312"/>
          <w:sz w:val="30"/>
        </w:rPr>
      </w:pPr>
    </w:p>
    <w:p>
      <w:pPr>
        <w:spacing w:line="480" w:lineRule="exact"/>
        <w:rPr>
          <w:rFonts w:hint="eastAsia" w:ascii="仿宋_GB2312" w:eastAsia="仿宋_GB2312"/>
          <w:sz w:val="30"/>
        </w:rPr>
      </w:pPr>
    </w:p>
    <w:p>
      <w:pPr>
        <w:spacing w:line="480" w:lineRule="exact"/>
      </w:pPr>
      <w:r>
        <w:rPr>
          <w:rFonts w:hint="eastAsia" w:ascii="仿宋_GB2312" w:eastAsia="仿宋_GB2312"/>
          <w:sz w:val="30"/>
        </w:rPr>
        <w:t>附件1：</w:t>
      </w:r>
    </w:p>
    <w:p>
      <w:pPr>
        <w:pStyle w:val="2"/>
        <w:rPr>
          <w:rFonts w:ascii="楷体_GB2312" w:eastAsia="楷体_GB2312"/>
          <w:sz w:val="28"/>
          <w:u w:val="single"/>
        </w:rPr>
      </w:pPr>
      <w:r>
        <w:rPr>
          <w:rFonts w:hint="eastAsia" w:ascii="楷体_GB2312" w:eastAsia="楷体_GB2312"/>
          <w:sz w:val="28"/>
        </w:rPr>
        <w:t>序号：</w:t>
      </w:r>
      <w:r>
        <w:rPr>
          <w:rFonts w:hint="eastAsia" w:ascii="楷体_GB2312" w:eastAsia="楷体_GB2312"/>
          <w:sz w:val="28"/>
          <w:u w:val="single"/>
        </w:rPr>
        <w:t xml:space="preserve">          </w:t>
      </w:r>
    </w:p>
    <w:p>
      <w:pPr>
        <w:pStyle w:val="2"/>
        <w:rPr>
          <w:rFonts w:ascii="楷体_GB2312" w:eastAsia="楷体_GB2312"/>
          <w:sz w:val="28"/>
          <w:u w:val="single"/>
        </w:rPr>
      </w:pPr>
      <w:r>
        <w:rPr>
          <w:rFonts w:hint="eastAsia" w:ascii="楷体_GB2312" w:eastAsia="楷体_GB2312"/>
          <w:sz w:val="28"/>
        </w:rPr>
        <w:t>编码：</w:t>
      </w:r>
      <w:r>
        <w:rPr>
          <w:rFonts w:hint="eastAsia" w:ascii="楷体_GB2312" w:eastAsia="楷体_GB2312"/>
          <w:sz w:val="28"/>
          <w:u w:val="single"/>
        </w:rPr>
        <w:t xml:space="preserve">          </w:t>
      </w:r>
    </w:p>
    <w:p>
      <w:pPr>
        <w:pStyle w:val="2"/>
        <w:spacing w:line="400" w:lineRule="exact"/>
        <w:rPr>
          <w:rFonts w:ascii="楷体_GB2312" w:eastAsia="楷体_GB2312"/>
          <w:sz w:val="28"/>
          <w:u w:val="single"/>
        </w:rPr>
      </w:pPr>
    </w:p>
    <w:p>
      <w:pPr>
        <w:pStyle w:val="2"/>
        <w:jc w:val="center"/>
        <w:rPr>
          <w:rFonts w:ascii="黑体" w:eastAsia="黑体"/>
          <w:sz w:val="44"/>
        </w:rPr>
      </w:pPr>
      <w:r>
        <w:rPr>
          <w:rFonts w:hint="eastAsia" w:ascii="黑体" w:eastAsia="黑体"/>
          <w:sz w:val="44"/>
        </w:rPr>
        <w:t>南京财经大学红山学院“挑战杯”</w:t>
      </w:r>
    </w:p>
    <w:p>
      <w:pPr>
        <w:pStyle w:val="2"/>
        <w:jc w:val="center"/>
        <w:rPr>
          <w:sz w:val="44"/>
        </w:rPr>
      </w:pPr>
      <w:r>
        <w:rPr>
          <w:rFonts w:hint="eastAsia" w:ascii="黑体" w:eastAsia="黑体"/>
          <w:sz w:val="44"/>
        </w:rPr>
        <w:t>课外学术科技作品竞赛</w:t>
      </w:r>
    </w:p>
    <w:p>
      <w:pPr>
        <w:pStyle w:val="2"/>
        <w:spacing w:before="312" w:after="468"/>
        <w:jc w:val="center"/>
        <w:rPr>
          <w:rFonts w:ascii="隶书" w:eastAsia="隶书"/>
          <w:sz w:val="84"/>
        </w:rPr>
      </w:pPr>
      <w:r>
        <w:rPr>
          <w:rFonts w:hint="eastAsia" w:ascii="隶书" w:eastAsia="隶书"/>
          <w:sz w:val="84"/>
        </w:rPr>
        <w:t>作品申报书</w:t>
      </w:r>
    </w:p>
    <w:p>
      <w:pPr>
        <w:pStyle w:val="2"/>
        <w:spacing w:line="400" w:lineRule="exact"/>
        <w:rPr>
          <w:rFonts w:ascii="楷体_GB2312" w:eastAsia="楷体_GB2312"/>
          <w:b/>
          <w:sz w:val="30"/>
        </w:rPr>
      </w:pPr>
    </w:p>
    <w:p>
      <w:pPr>
        <w:pStyle w:val="2"/>
        <w:spacing w:line="400" w:lineRule="exact"/>
        <w:ind w:firstLine="602"/>
        <w:rPr>
          <w:rFonts w:ascii="楷体_GB2312" w:eastAsia="楷体_GB2312"/>
          <w:b/>
          <w:sz w:val="30"/>
          <w:u w:val="single"/>
        </w:rPr>
      </w:pPr>
      <w:r>
        <w:rPr>
          <w:rFonts w:hint="eastAsia" w:ascii="楷体_GB2312" w:eastAsia="楷体_GB2312"/>
          <w:b/>
          <w:sz w:val="30"/>
        </w:rPr>
        <w:t xml:space="preserve">作品名称： </w:t>
      </w:r>
      <w:r>
        <w:rPr>
          <w:rFonts w:hint="eastAsia" w:ascii="楷体_GB2312" w:eastAsia="楷体_GB2312"/>
          <w:b/>
          <w:sz w:val="30"/>
          <w:u w:val="single"/>
        </w:rPr>
        <w:t xml:space="preserve">                                   </w:t>
      </w:r>
    </w:p>
    <w:p>
      <w:pPr>
        <w:pStyle w:val="2"/>
        <w:spacing w:line="400" w:lineRule="exact"/>
        <w:rPr>
          <w:rFonts w:ascii="楷体_GB2312" w:eastAsia="楷体_GB2312"/>
          <w:b/>
          <w:sz w:val="30"/>
        </w:rPr>
      </w:pPr>
    </w:p>
    <w:p>
      <w:pPr>
        <w:pStyle w:val="2"/>
        <w:spacing w:line="400" w:lineRule="exact"/>
        <w:rPr>
          <w:rFonts w:ascii="楷体_GB2312" w:eastAsia="楷体_GB2312"/>
          <w:b/>
          <w:sz w:val="30"/>
        </w:rPr>
      </w:pPr>
    </w:p>
    <w:p>
      <w:pPr>
        <w:pStyle w:val="2"/>
        <w:spacing w:line="400" w:lineRule="exact"/>
        <w:ind w:firstLine="602"/>
        <w:rPr>
          <w:rFonts w:ascii="楷体_GB2312" w:eastAsia="楷体_GB2312"/>
          <w:b/>
          <w:sz w:val="30"/>
          <w:u w:val="single"/>
        </w:rPr>
      </w:pPr>
      <w:r>
        <w:rPr>
          <w:rFonts w:hint="eastAsia" w:ascii="楷体_GB2312" w:eastAsia="楷体_GB2312"/>
          <w:b/>
          <w:sz w:val="30"/>
        </w:rPr>
        <w:t xml:space="preserve">院系名称： </w:t>
      </w:r>
      <w:r>
        <w:rPr>
          <w:rFonts w:hint="eastAsia" w:ascii="楷体_GB2312" w:eastAsia="楷体_GB2312"/>
          <w:b/>
          <w:sz w:val="30"/>
          <w:u w:val="single"/>
        </w:rPr>
        <w:t xml:space="preserve">                                   </w:t>
      </w:r>
    </w:p>
    <w:p>
      <w:pPr>
        <w:pStyle w:val="2"/>
        <w:spacing w:line="400" w:lineRule="exact"/>
        <w:rPr>
          <w:rFonts w:ascii="楷体_GB2312" w:eastAsia="楷体_GB2312"/>
          <w:b/>
          <w:sz w:val="30"/>
        </w:rPr>
      </w:pPr>
      <w:r>
        <w:rPr>
          <w:rFonts w:hint="eastAsia" w:ascii="楷体_GB2312" w:eastAsia="楷体_GB2312"/>
          <w:b/>
          <w:sz w:val="30"/>
        </w:rPr>
        <w:t></w:t>
      </w:r>
    </w:p>
    <w:p>
      <w:pPr>
        <w:pStyle w:val="2"/>
        <w:spacing w:line="400" w:lineRule="exact"/>
        <w:rPr>
          <w:rFonts w:ascii="楷体_GB2312" w:eastAsia="楷体_GB2312"/>
          <w:b/>
          <w:sz w:val="30"/>
        </w:rPr>
      </w:pPr>
      <w:r>
        <w:rPr>
          <w:rFonts w:hint="eastAsia" w:ascii="楷体_GB2312" w:eastAsia="楷体_GB2312"/>
          <w:b/>
          <w:sz w:val="30"/>
        </w:rPr>
        <w:t></w:t>
      </w:r>
    </w:p>
    <w:p>
      <w:pPr>
        <w:pStyle w:val="2"/>
        <w:spacing w:line="400" w:lineRule="exact"/>
        <w:ind w:firstLine="602"/>
        <w:rPr>
          <w:rFonts w:ascii="楷体_GB2312" w:eastAsia="楷体_GB2312"/>
          <w:b/>
          <w:sz w:val="30"/>
        </w:rPr>
      </w:pPr>
      <w:r>
        <w:rPr>
          <w:rFonts w:hint="eastAsia" w:ascii="楷体_GB2312" w:eastAsia="楷体_GB2312"/>
          <w:b/>
          <w:sz w:val="30"/>
        </w:rPr>
        <w:t>申请者姓名</w:t>
      </w:r>
    </w:p>
    <w:p>
      <w:pPr>
        <w:pStyle w:val="2"/>
        <w:spacing w:line="400" w:lineRule="exact"/>
        <w:ind w:firstLine="602"/>
        <w:rPr>
          <w:u w:val="single"/>
        </w:rPr>
      </w:pPr>
      <w:r>
        <w:rPr>
          <w:rFonts w:hint="eastAsia" w:ascii="楷体_GB2312" w:eastAsia="楷体_GB2312"/>
          <w:b/>
          <w:sz w:val="30"/>
        </w:rPr>
        <w:t>(集体名称)：</w:t>
      </w:r>
      <w:r>
        <w:rPr>
          <w:rFonts w:hint="eastAsia" w:ascii="楷体_GB2312" w:eastAsia="楷体_GB2312"/>
          <w:b/>
          <w:sz w:val="30"/>
          <w:u w:val="single"/>
        </w:rPr>
        <w:t xml:space="preserve">                                  </w:t>
      </w:r>
    </w:p>
    <w:p>
      <w:pPr>
        <w:pStyle w:val="2"/>
        <w:spacing w:line="400" w:lineRule="exact"/>
      </w:pPr>
    </w:p>
    <w:p>
      <w:pPr>
        <w:pStyle w:val="2"/>
        <w:spacing w:line="400" w:lineRule="exact"/>
      </w:pPr>
    </w:p>
    <w:p>
      <w:pPr>
        <w:pStyle w:val="2"/>
        <w:spacing w:line="400" w:lineRule="exact"/>
        <w:ind w:firstLine="640"/>
        <w:rPr>
          <w:rFonts w:ascii="隶书" w:eastAsia="隶书"/>
          <w:sz w:val="32"/>
        </w:rPr>
      </w:pPr>
      <w:r>
        <w:rPr>
          <w:rFonts w:hint="eastAsia" w:ascii="隶书" w:eastAsia="隶书"/>
          <w:sz w:val="32"/>
        </w:rPr>
        <w:t>类别：</w:t>
      </w:r>
    </w:p>
    <w:p>
      <w:pPr>
        <w:pStyle w:val="2"/>
        <w:spacing w:line="400" w:lineRule="exact"/>
        <w:rPr>
          <w:rFonts w:ascii="楷体_GB2312" w:eastAsia="楷体_GB2312"/>
          <w:sz w:val="32"/>
        </w:rPr>
      </w:pPr>
      <w:r>
        <w:rPr>
          <w:rFonts w:ascii="楷体_GB2312" w:eastAsia="楷体_GB2312"/>
          <w:sz w:val="32"/>
        </w:rPr>
        <w:t xml:space="preserve">    </w:t>
      </w:r>
      <w:r>
        <w:rPr>
          <w:rFonts w:hint="eastAsia" w:ascii="楷体_GB2312" w:eastAsia="楷体_GB2312"/>
          <w:sz w:val="32"/>
        </w:rPr>
        <w:t>□ 自然科学类学术论文</w:t>
      </w:r>
    </w:p>
    <w:p>
      <w:pPr>
        <w:pStyle w:val="2"/>
        <w:spacing w:line="400" w:lineRule="exact"/>
        <w:rPr>
          <w:rFonts w:ascii="楷体_GB2312" w:eastAsia="楷体_GB2312"/>
          <w:sz w:val="32"/>
        </w:rPr>
      </w:pPr>
      <w:r>
        <w:rPr>
          <w:rFonts w:ascii="楷体_GB2312" w:eastAsia="楷体_GB2312"/>
          <w:sz w:val="32"/>
        </w:rPr>
        <w:t xml:space="preserve">    </w:t>
      </w:r>
      <w:r>
        <w:rPr>
          <w:rFonts w:hint="eastAsia" w:ascii="楷体_GB2312" w:eastAsia="楷体_GB2312"/>
          <w:sz w:val="32"/>
        </w:rPr>
        <w:t>□ 哲学社会科学类社会调查报告和学术论文</w:t>
      </w:r>
    </w:p>
    <w:p>
      <w:pPr>
        <w:pStyle w:val="2"/>
        <w:spacing w:line="400" w:lineRule="exact"/>
        <w:rPr>
          <w:rFonts w:ascii="楷体_GB2312" w:eastAsia="楷体_GB2312"/>
          <w:sz w:val="32"/>
        </w:rPr>
      </w:pPr>
      <w:r>
        <w:rPr>
          <w:rFonts w:ascii="楷体_GB2312" w:eastAsia="楷体_GB2312"/>
          <w:sz w:val="32"/>
        </w:rPr>
        <w:t xml:space="preserve">    </w:t>
      </w:r>
      <w:r>
        <w:rPr>
          <w:rFonts w:hint="eastAsia" w:ascii="楷体_GB2312" w:eastAsia="楷体_GB2312"/>
          <w:sz w:val="32"/>
        </w:rPr>
        <w:t>□ 科技发明制作A类</w:t>
      </w:r>
    </w:p>
    <w:p>
      <w:pPr>
        <w:pStyle w:val="2"/>
        <w:spacing w:line="400" w:lineRule="exact"/>
      </w:pPr>
      <w:r>
        <w:rPr>
          <w:rFonts w:ascii="楷体_GB2312" w:eastAsia="楷体_GB2312"/>
          <w:sz w:val="32"/>
        </w:rPr>
        <w:t xml:space="preserve">    </w:t>
      </w:r>
      <w:r>
        <w:rPr>
          <w:rFonts w:hint="eastAsia" w:ascii="楷体_GB2312" w:eastAsia="楷体_GB2312"/>
          <w:sz w:val="32"/>
        </w:rPr>
        <w:t>□ 科技发明制作B类</w:t>
      </w:r>
    </w:p>
    <w:p>
      <w:pPr>
        <w:pStyle w:val="2"/>
        <w:spacing w:line="400" w:lineRule="exact"/>
      </w:pPr>
    </w:p>
    <w:p>
      <w:pPr>
        <w:pStyle w:val="2"/>
        <w:jc w:val="center"/>
        <w:rPr>
          <w:b/>
          <w:sz w:val="44"/>
        </w:rPr>
      </w:pPr>
      <w:r>
        <w:br w:type="page"/>
      </w:r>
      <w:r>
        <w:rPr>
          <w:rFonts w:hint="eastAsia"/>
          <w:b/>
          <w:sz w:val="44"/>
        </w:rPr>
        <w:t>说    明</w:t>
      </w:r>
    </w:p>
    <w:p>
      <w:pPr>
        <w:pStyle w:val="2"/>
        <w:spacing w:line="400" w:lineRule="exact"/>
      </w:pPr>
    </w:p>
    <w:p>
      <w:pPr>
        <w:pStyle w:val="2"/>
        <w:spacing w:line="560" w:lineRule="exact"/>
        <w:ind w:firstLine="560"/>
        <w:rPr>
          <w:sz w:val="30"/>
        </w:rPr>
      </w:pPr>
      <w:r>
        <w:rPr>
          <w:rFonts w:hint="eastAsia"/>
          <w:sz w:val="30"/>
        </w:rPr>
        <w:t>1. 申报者应在认真阅读此说明各项内容后按要求详细填写。</w:t>
      </w:r>
    </w:p>
    <w:p>
      <w:pPr>
        <w:pStyle w:val="2"/>
        <w:spacing w:line="560" w:lineRule="exact"/>
        <w:ind w:firstLine="560"/>
        <w:rPr>
          <w:sz w:val="30"/>
        </w:rPr>
      </w:pPr>
      <w:r>
        <w:rPr>
          <w:rFonts w:hint="eastAsia"/>
          <w:sz w:val="30"/>
        </w:rPr>
        <w:t>2. 申报者在填写申报作品情况时只需根据个人项目或者集体项目填写</w:t>
      </w:r>
      <w:r>
        <w:rPr>
          <w:rFonts w:hint="eastAsia"/>
          <w:b/>
          <w:bCs/>
          <w:sz w:val="30"/>
        </w:rPr>
        <w:t>A1</w:t>
      </w:r>
      <w:r>
        <w:rPr>
          <w:rFonts w:hint="eastAsia"/>
          <w:sz w:val="30"/>
        </w:rPr>
        <w:t>或</w:t>
      </w:r>
      <w:r>
        <w:rPr>
          <w:rFonts w:hint="eastAsia"/>
          <w:b/>
          <w:bCs/>
          <w:sz w:val="30"/>
        </w:rPr>
        <w:t>A2</w:t>
      </w:r>
      <w:r>
        <w:rPr>
          <w:rFonts w:hint="eastAsia"/>
          <w:sz w:val="30"/>
        </w:rPr>
        <w:t>表，根据作品类别（自然科学类学术论文、哲学社会科学类社会调查报告和学术论文、科技发明制作）分别填写</w:t>
      </w:r>
      <w:r>
        <w:rPr>
          <w:rFonts w:hint="eastAsia"/>
          <w:b/>
          <w:bCs/>
          <w:sz w:val="30"/>
        </w:rPr>
        <w:t>B1、B2</w:t>
      </w:r>
      <w:r>
        <w:rPr>
          <w:rFonts w:hint="eastAsia"/>
          <w:sz w:val="30"/>
        </w:rPr>
        <w:t>或</w:t>
      </w:r>
      <w:r>
        <w:rPr>
          <w:rFonts w:hint="eastAsia"/>
          <w:b/>
          <w:bCs/>
          <w:sz w:val="30"/>
        </w:rPr>
        <w:t>B3</w:t>
      </w:r>
      <w:r>
        <w:rPr>
          <w:rFonts w:hint="eastAsia"/>
          <w:sz w:val="30"/>
        </w:rPr>
        <w:t>表。所有申报者可以根据情况填写</w:t>
      </w:r>
      <w:r>
        <w:rPr>
          <w:rFonts w:hint="eastAsia"/>
          <w:b/>
          <w:bCs/>
          <w:sz w:val="30"/>
        </w:rPr>
        <w:t>C</w:t>
      </w:r>
      <w:r>
        <w:rPr>
          <w:rFonts w:hint="eastAsia"/>
          <w:sz w:val="30"/>
        </w:rPr>
        <w:t>表。</w:t>
      </w:r>
    </w:p>
    <w:p>
      <w:pPr>
        <w:pStyle w:val="2"/>
        <w:spacing w:line="560" w:lineRule="exact"/>
        <w:ind w:firstLine="560"/>
        <w:rPr>
          <w:sz w:val="30"/>
        </w:rPr>
      </w:pPr>
      <w:r>
        <w:rPr>
          <w:rFonts w:hint="eastAsia"/>
          <w:sz w:val="30"/>
        </w:rPr>
        <w:t>3. 表内项目填写时一律用黑色笔或打印，字迹要端正、清楚，此申报书可复制。</w:t>
      </w:r>
    </w:p>
    <w:p>
      <w:pPr>
        <w:pStyle w:val="2"/>
        <w:spacing w:line="560" w:lineRule="exact"/>
        <w:ind w:firstLine="560"/>
        <w:rPr>
          <w:sz w:val="30"/>
        </w:rPr>
      </w:pPr>
      <w:r>
        <w:rPr>
          <w:rFonts w:hint="eastAsia"/>
          <w:sz w:val="30"/>
        </w:rPr>
        <w:t>4. 序号、编码由 “挑战杯”南京财经大学红山学院大学生课外学术科技作品竞赛组委会填写。</w:t>
      </w:r>
    </w:p>
    <w:p>
      <w:pPr>
        <w:pStyle w:val="2"/>
        <w:spacing w:line="560" w:lineRule="exact"/>
        <w:ind w:firstLine="560"/>
        <w:rPr>
          <w:sz w:val="30"/>
        </w:rPr>
      </w:pPr>
      <w:r>
        <w:rPr>
          <w:rFonts w:hint="eastAsia"/>
          <w:sz w:val="30"/>
        </w:rPr>
        <w:t>5. 学术论文、社会调查报告及所附的有关材料必须是中文(若是外文，请附中文本)，请以</w:t>
      </w:r>
      <w:r>
        <w:rPr>
          <w:rFonts w:hint="eastAsia"/>
          <w:b/>
          <w:bCs/>
          <w:sz w:val="30"/>
        </w:rPr>
        <w:t>4</w:t>
      </w:r>
      <w:r>
        <w:rPr>
          <w:rFonts w:hint="eastAsia"/>
          <w:sz w:val="30"/>
        </w:rPr>
        <w:t>号楷体打印在</w:t>
      </w:r>
      <w:r>
        <w:rPr>
          <w:rFonts w:hint="eastAsia"/>
          <w:b/>
          <w:bCs/>
          <w:sz w:val="30"/>
        </w:rPr>
        <w:t>A4</w:t>
      </w:r>
      <w:r>
        <w:rPr>
          <w:rFonts w:hint="eastAsia"/>
          <w:sz w:val="30"/>
        </w:rPr>
        <w:t>纸上，附于申报书后，学术论文及有关材料在8000字以内，社会调查报告在15000字以内(文章版面尺寸14.5×22cm左右)。</w:t>
      </w:r>
    </w:p>
    <w:p>
      <w:pPr>
        <w:pStyle w:val="2"/>
        <w:spacing w:line="560" w:lineRule="exact"/>
        <w:ind w:firstLine="560"/>
        <w:rPr>
          <w:sz w:val="30"/>
        </w:rPr>
      </w:pPr>
      <w:r>
        <w:rPr>
          <w:rFonts w:hint="eastAsia"/>
          <w:sz w:val="30"/>
        </w:rPr>
        <w:t>6. 所有作品必须按规定时间报送。</w:t>
      </w:r>
    </w:p>
    <w:p>
      <w:pPr>
        <w:spacing w:line="480" w:lineRule="exact"/>
        <w:ind w:firstLine="5250" w:firstLineChars="2500"/>
      </w:pPr>
    </w:p>
    <w:p>
      <w:pPr>
        <w:spacing w:line="480" w:lineRule="exact"/>
        <w:ind w:firstLine="5250" w:firstLineChars="2500"/>
      </w:pPr>
    </w:p>
    <w:p>
      <w:pPr>
        <w:spacing w:line="480" w:lineRule="exact"/>
        <w:ind w:firstLine="5250" w:firstLineChars="2500"/>
      </w:pPr>
    </w:p>
    <w:p>
      <w:pPr>
        <w:spacing w:line="480" w:lineRule="exact"/>
        <w:ind w:firstLine="5250" w:firstLineChars="2500"/>
      </w:pPr>
    </w:p>
    <w:p>
      <w:pPr>
        <w:spacing w:line="480" w:lineRule="exact"/>
        <w:ind w:firstLine="5250" w:firstLineChars="2500"/>
      </w:pPr>
    </w:p>
    <w:p>
      <w:pPr>
        <w:spacing w:line="480" w:lineRule="exact"/>
        <w:ind w:firstLine="5250" w:firstLineChars="2500"/>
      </w:pPr>
    </w:p>
    <w:p>
      <w:pPr>
        <w:spacing w:line="480" w:lineRule="exact"/>
        <w:ind w:firstLine="5250" w:firstLineChars="2500"/>
      </w:pPr>
    </w:p>
    <w:p>
      <w:pPr>
        <w:spacing w:line="480" w:lineRule="exact"/>
        <w:ind w:firstLine="5250" w:firstLineChars="2500"/>
      </w:pPr>
    </w:p>
    <w:p>
      <w:pPr>
        <w:spacing w:line="480" w:lineRule="exact"/>
        <w:ind w:firstLine="5250" w:firstLineChars="2500"/>
      </w:pPr>
    </w:p>
    <w:p>
      <w:pPr>
        <w:spacing w:beforeLines="200" w:afterLines="150" w:line="400" w:lineRule="exact"/>
        <w:jc w:val="center"/>
        <w:rPr>
          <w:rFonts w:ascii="黑体" w:eastAsia="黑体"/>
          <w:sz w:val="36"/>
        </w:rPr>
      </w:pPr>
      <w:r>
        <w:rPr>
          <w:rFonts w:ascii="黑体" w:eastAsia="黑体"/>
          <w:sz w:val="36"/>
        </w:rPr>
        <w:t>A</w:t>
      </w:r>
      <w:r>
        <w:rPr>
          <w:rFonts w:hint="eastAsia" w:ascii="黑体" w:eastAsia="黑体"/>
          <w:sz w:val="36"/>
        </w:rPr>
        <w:t>1</w:t>
      </w:r>
      <w:r>
        <w:rPr>
          <w:rFonts w:ascii="黑体" w:eastAsia="黑体"/>
          <w:sz w:val="36"/>
        </w:rPr>
        <w:t>.</w:t>
      </w:r>
      <w:r>
        <w:rPr>
          <w:rFonts w:hint="eastAsia" w:ascii="黑体" w:eastAsia="黑体"/>
          <w:sz w:val="36"/>
        </w:rPr>
        <w:t xml:space="preserve"> 申报者情况（个人项目）</w:t>
      </w:r>
    </w:p>
    <w:p>
      <w:pPr>
        <w:spacing w:line="400" w:lineRule="exact"/>
        <w:ind w:left="960" w:hanging="960" w:hangingChars="400"/>
        <w:rPr>
          <w:sz w:val="24"/>
        </w:rPr>
      </w:pPr>
      <w:r>
        <w:rPr>
          <w:rFonts w:hint="eastAsia"/>
          <w:sz w:val="24"/>
        </w:rPr>
        <w:t>说明：</w:t>
      </w:r>
      <w:r>
        <w:rPr>
          <w:rFonts w:hint="eastAsia"/>
          <w:b/>
          <w:bCs/>
          <w:sz w:val="24"/>
        </w:rPr>
        <w:t>1</w:t>
      </w:r>
      <w:r>
        <w:rPr>
          <w:b/>
          <w:bCs/>
          <w:sz w:val="24"/>
        </w:rPr>
        <w:t>.</w:t>
      </w:r>
      <w:r>
        <w:rPr>
          <w:sz w:val="24"/>
        </w:rPr>
        <w:t xml:space="preserve"> </w:t>
      </w:r>
      <w:r>
        <w:rPr>
          <w:rFonts w:hint="eastAsia"/>
          <w:sz w:val="24"/>
        </w:rPr>
        <w:t>必须由申报者本人按要求填写，申报者情况栏内必须填写个人作品的第一作者（承担申报作品60%以上的工作者）；</w:t>
      </w:r>
    </w:p>
    <w:p>
      <w:pPr>
        <w:spacing w:line="400" w:lineRule="exact"/>
        <w:ind w:firstLine="723" w:firstLineChars="300"/>
        <w:rPr>
          <w:sz w:val="24"/>
        </w:rPr>
      </w:pPr>
      <w:r>
        <w:rPr>
          <w:rFonts w:hint="eastAsia"/>
          <w:b/>
          <w:bCs/>
          <w:sz w:val="24"/>
        </w:rPr>
        <w:t>2</w:t>
      </w:r>
      <w:r>
        <w:rPr>
          <w:b/>
          <w:bCs/>
          <w:sz w:val="24"/>
        </w:rPr>
        <w:t>.</w:t>
      </w:r>
      <w:r>
        <w:rPr>
          <w:rFonts w:hint="eastAsia"/>
          <w:b/>
          <w:bCs/>
          <w:sz w:val="24"/>
        </w:rPr>
        <w:t xml:space="preserve"> </w:t>
      </w:r>
      <w:r>
        <w:rPr>
          <w:rFonts w:hint="eastAsia"/>
          <w:sz w:val="24"/>
        </w:rPr>
        <w:t>本表中的院系签章视为对申报者情况的确认。</w:t>
      </w:r>
    </w:p>
    <w:tbl>
      <w:tblPr>
        <w:tblStyle w:val="10"/>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440"/>
        <w:gridCol w:w="360"/>
        <w:gridCol w:w="360"/>
        <w:gridCol w:w="540"/>
        <w:gridCol w:w="540"/>
        <w:gridCol w:w="360"/>
        <w:gridCol w:w="15"/>
        <w:gridCol w:w="705"/>
        <w:gridCol w:w="180"/>
        <w:gridCol w:w="732"/>
        <w:gridCol w:w="348"/>
        <w:gridCol w:w="900"/>
        <w:gridCol w:w="288"/>
        <w:gridCol w:w="168"/>
        <w:gridCol w:w="804"/>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68" w:type="dxa"/>
            <w:vMerge w:val="restart"/>
            <w:vAlign w:val="center"/>
          </w:tcPr>
          <w:p>
            <w:pPr>
              <w:spacing w:line="400" w:lineRule="exact"/>
              <w:jc w:val="center"/>
              <w:rPr>
                <w:sz w:val="24"/>
              </w:rPr>
            </w:pPr>
            <w:r>
              <w:rPr>
                <w:rFonts w:hint="eastAsia"/>
                <w:sz w:val="24"/>
              </w:rPr>
              <w:t>申</w:t>
            </w:r>
          </w:p>
          <w:p>
            <w:pPr>
              <w:spacing w:line="400" w:lineRule="exact"/>
              <w:jc w:val="center"/>
              <w:rPr>
                <w:sz w:val="24"/>
              </w:rPr>
            </w:pPr>
            <w:r>
              <w:rPr>
                <w:rFonts w:hint="eastAsia"/>
                <w:sz w:val="24"/>
              </w:rPr>
              <w:t>报</w:t>
            </w:r>
          </w:p>
          <w:p>
            <w:pPr>
              <w:spacing w:line="400" w:lineRule="exact"/>
              <w:jc w:val="center"/>
              <w:rPr>
                <w:sz w:val="24"/>
              </w:rPr>
            </w:pPr>
            <w:r>
              <w:rPr>
                <w:rFonts w:hint="eastAsia"/>
                <w:sz w:val="24"/>
              </w:rPr>
              <w:t>者</w:t>
            </w:r>
          </w:p>
          <w:p>
            <w:pPr>
              <w:spacing w:line="400" w:lineRule="exact"/>
              <w:jc w:val="center"/>
              <w:rPr>
                <w:sz w:val="24"/>
              </w:rPr>
            </w:pPr>
            <w:r>
              <w:rPr>
                <w:rFonts w:hint="eastAsia"/>
                <w:sz w:val="24"/>
              </w:rPr>
              <w:t>情</w:t>
            </w:r>
          </w:p>
          <w:p>
            <w:pPr>
              <w:spacing w:line="400" w:lineRule="exact"/>
              <w:jc w:val="center"/>
              <w:rPr>
                <w:sz w:val="24"/>
              </w:rPr>
            </w:pPr>
            <w:r>
              <w:rPr>
                <w:rFonts w:hint="eastAsia"/>
                <w:sz w:val="24"/>
              </w:rPr>
              <w:t>况</w:t>
            </w:r>
          </w:p>
        </w:tc>
        <w:tc>
          <w:tcPr>
            <w:tcW w:w="1440" w:type="dxa"/>
            <w:vAlign w:val="center"/>
          </w:tcPr>
          <w:p>
            <w:pPr>
              <w:spacing w:line="400" w:lineRule="exact"/>
              <w:jc w:val="center"/>
              <w:rPr>
                <w:sz w:val="24"/>
              </w:rPr>
            </w:pPr>
            <w:r>
              <w:rPr>
                <w:rFonts w:hint="eastAsia"/>
                <w:sz w:val="24"/>
              </w:rPr>
              <w:t>姓  名</w:t>
            </w:r>
          </w:p>
        </w:tc>
        <w:tc>
          <w:tcPr>
            <w:tcW w:w="1800" w:type="dxa"/>
            <w:gridSpan w:val="4"/>
            <w:vAlign w:val="center"/>
          </w:tcPr>
          <w:p>
            <w:pPr>
              <w:spacing w:line="400" w:lineRule="exact"/>
              <w:jc w:val="center"/>
              <w:rPr>
                <w:sz w:val="24"/>
              </w:rPr>
            </w:pPr>
          </w:p>
        </w:tc>
        <w:tc>
          <w:tcPr>
            <w:tcW w:w="1080" w:type="dxa"/>
            <w:gridSpan w:val="3"/>
            <w:vAlign w:val="center"/>
          </w:tcPr>
          <w:p>
            <w:pPr>
              <w:spacing w:line="400" w:lineRule="exact"/>
              <w:jc w:val="center"/>
              <w:rPr>
                <w:sz w:val="24"/>
              </w:rPr>
            </w:pPr>
            <w:r>
              <w:rPr>
                <w:rFonts w:hint="eastAsia"/>
                <w:sz w:val="24"/>
              </w:rPr>
              <w:t>性 别</w:t>
            </w:r>
          </w:p>
        </w:tc>
        <w:tc>
          <w:tcPr>
            <w:tcW w:w="1260" w:type="dxa"/>
            <w:gridSpan w:val="3"/>
            <w:vAlign w:val="center"/>
          </w:tcPr>
          <w:p>
            <w:pPr>
              <w:spacing w:line="400" w:lineRule="exact"/>
              <w:jc w:val="center"/>
              <w:rPr>
                <w:sz w:val="24"/>
              </w:rPr>
            </w:pPr>
          </w:p>
        </w:tc>
        <w:tc>
          <w:tcPr>
            <w:tcW w:w="1356" w:type="dxa"/>
            <w:gridSpan w:val="3"/>
            <w:vAlign w:val="center"/>
          </w:tcPr>
          <w:p>
            <w:pPr>
              <w:spacing w:line="400" w:lineRule="exact"/>
              <w:jc w:val="center"/>
              <w:rPr>
                <w:sz w:val="24"/>
              </w:rPr>
            </w:pPr>
            <w:r>
              <w:rPr>
                <w:rFonts w:hint="eastAsia"/>
                <w:sz w:val="24"/>
              </w:rPr>
              <w:t>出生年月</w:t>
            </w:r>
          </w:p>
        </w:tc>
        <w:tc>
          <w:tcPr>
            <w:tcW w:w="1800"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68" w:type="dxa"/>
            <w:vMerge w:val="continue"/>
            <w:vAlign w:val="center"/>
          </w:tcPr>
          <w:p>
            <w:pPr>
              <w:spacing w:line="400" w:lineRule="exact"/>
              <w:jc w:val="center"/>
              <w:rPr>
                <w:sz w:val="24"/>
              </w:rPr>
            </w:pPr>
          </w:p>
        </w:tc>
        <w:tc>
          <w:tcPr>
            <w:tcW w:w="1440" w:type="dxa"/>
            <w:vAlign w:val="center"/>
          </w:tcPr>
          <w:p>
            <w:pPr>
              <w:spacing w:line="400" w:lineRule="exact"/>
              <w:jc w:val="center"/>
              <w:rPr>
                <w:sz w:val="24"/>
              </w:rPr>
            </w:pPr>
            <w:r>
              <w:rPr>
                <w:rFonts w:hint="eastAsia"/>
                <w:sz w:val="24"/>
              </w:rPr>
              <w:t>院系全称</w:t>
            </w:r>
          </w:p>
        </w:tc>
        <w:tc>
          <w:tcPr>
            <w:tcW w:w="2880" w:type="dxa"/>
            <w:gridSpan w:val="7"/>
            <w:vAlign w:val="center"/>
          </w:tcPr>
          <w:p>
            <w:pPr>
              <w:spacing w:line="400" w:lineRule="exact"/>
              <w:jc w:val="center"/>
              <w:rPr>
                <w:sz w:val="24"/>
              </w:rPr>
            </w:pPr>
          </w:p>
        </w:tc>
        <w:tc>
          <w:tcPr>
            <w:tcW w:w="1260" w:type="dxa"/>
            <w:gridSpan w:val="3"/>
            <w:vAlign w:val="center"/>
          </w:tcPr>
          <w:p>
            <w:pPr>
              <w:spacing w:line="400" w:lineRule="exact"/>
              <w:jc w:val="center"/>
              <w:rPr>
                <w:sz w:val="24"/>
              </w:rPr>
            </w:pPr>
            <w:r>
              <w:rPr>
                <w:rFonts w:hint="eastAsia"/>
                <w:sz w:val="24"/>
              </w:rPr>
              <w:t>现学历</w:t>
            </w:r>
          </w:p>
        </w:tc>
        <w:tc>
          <w:tcPr>
            <w:tcW w:w="3156" w:type="dxa"/>
            <w:gridSpan w:val="5"/>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68" w:type="dxa"/>
            <w:vMerge w:val="continue"/>
            <w:vAlign w:val="center"/>
          </w:tcPr>
          <w:p>
            <w:pPr>
              <w:spacing w:line="400" w:lineRule="exact"/>
              <w:jc w:val="center"/>
              <w:rPr>
                <w:sz w:val="24"/>
              </w:rPr>
            </w:pPr>
          </w:p>
        </w:tc>
        <w:tc>
          <w:tcPr>
            <w:tcW w:w="1440" w:type="dxa"/>
            <w:vAlign w:val="center"/>
          </w:tcPr>
          <w:p>
            <w:pPr>
              <w:spacing w:line="400" w:lineRule="exact"/>
              <w:jc w:val="center"/>
              <w:rPr>
                <w:sz w:val="24"/>
              </w:rPr>
            </w:pPr>
            <w:r>
              <w:rPr>
                <w:rFonts w:hint="eastAsia"/>
                <w:sz w:val="24"/>
              </w:rPr>
              <w:t>专  业</w:t>
            </w:r>
          </w:p>
        </w:tc>
        <w:tc>
          <w:tcPr>
            <w:tcW w:w="1260" w:type="dxa"/>
            <w:gridSpan w:val="3"/>
            <w:vAlign w:val="center"/>
          </w:tcPr>
          <w:p>
            <w:pPr>
              <w:spacing w:line="400" w:lineRule="exact"/>
              <w:jc w:val="center"/>
              <w:rPr>
                <w:sz w:val="24"/>
              </w:rPr>
            </w:pPr>
          </w:p>
        </w:tc>
        <w:tc>
          <w:tcPr>
            <w:tcW w:w="915" w:type="dxa"/>
            <w:gridSpan w:val="3"/>
            <w:vAlign w:val="center"/>
          </w:tcPr>
          <w:p>
            <w:pPr>
              <w:spacing w:line="400" w:lineRule="exact"/>
              <w:rPr>
                <w:sz w:val="24"/>
              </w:rPr>
            </w:pPr>
            <w:r>
              <w:rPr>
                <w:rFonts w:hint="eastAsia"/>
                <w:sz w:val="24"/>
              </w:rPr>
              <w:t>年级</w:t>
            </w:r>
          </w:p>
        </w:tc>
        <w:tc>
          <w:tcPr>
            <w:tcW w:w="705" w:type="dxa"/>
            <w:vAlign w:val="center"/>
          </w:tcPr>
          <w:p>
            <w:pPr>
              <w:spacing w:line="400" w:lineRule="exact"/>
              <w:rPr>
                <w:sz w:val="24"/>
              </w:rPr>
            </w:pPr>
          </w:p>
        </w:tc>
        <w:tc>
          <w:tcPr>
            <w:tcW w:w="1260" w:type="dxa"/>
            <w:gridSpan w:val="3"/>
            <w:vAlign w:val="center"/>
          </w:tcPr>
          <w:p>
            <w:pPr>
              <w:spacing w:line="400" w:lineRule="exact"/>
              <w:jc w:val="center"/>
              <w:rPr>
                <w:sz w:val="24"/>
              </w:rPr>
            </w:pPr>
            <w:r>
              <w:rPr>
                <w:rFonts w:hint="eastAsia"/>
                <w:sz w:val="24"/>
              </w:rPr>
              <w:t>学 制</w:t>
            </w:r>
          </w:p>
        </w:tc>
        <w:tc>
          <w:tcPr>
            <w:tcW w:w="900" w:type="dxa"/>
            <w:vAlign w:val="center"/>
          </w:tcPr>
          <w:p>
            <w:pPr>
              <w:spacing w:line="400" w:lineRule="exact"/>
              <w:ind w:firstLine="480" w:firstLineChars="200"/>
              <w:rPr>
                <w:sz w:val="24"/>
              </w:rPr>
            </w:pPr>
            <w:r>
              <w:rPr>
                <w:rFonts w:hint="eastAsia"/>
                <w:sz w:val="24"/>
              </w:rPr>
              <w:t>年</w:t>
            </w:r>
          </w:p>
        </w:tc>
        <w:tc>
          <w:tcPr>
            <w:tcW w:w="1260" w:type="dxa"/>
            <w:gridSpan w:val="3"/>
            <w:vAlign w:val="center"/>
          </w:tcPr>
          <w:p>
            <w:pPr>
              <w:spacing w:line="400" w:lineRule="exact"/>
              <w:rPr>
                <w:sz w:val="24"/>
              </w:rPr>
            </w:pPr>
            <w:r>
              <w:rPr>
                <w:rFonts w:hint="eastAsia"/>
                <w:sz w:val="24"/>
              </w:rPr>
              <w:t>入学时间</w:t>
            </w:r>
          </w:p>
        </w:tc>
        <w:tc>
          <w:tcPr>
            <w:tcW w:w="996"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68" w:type="dxa"/>
            <w:vMerge w:val="continue"/>
            <w:vAlign w:val="center"/>
          </w:tcPr>
          <w:p>
            <w:pPr>
              <w:spacing w:line="400" w:lineRule="exact"/>
              <w:jc w:val="center"/>
              <w:rPr>
                <w:sz w:val="24"/>
              </w:rPr>
            </w:pPr>
          </w:p>
        </w:tc>
        <w:tc>
          <w:tcPr>
            <w:tcW w:w="2160" w:type="dxa"/>
            <w:gridSpan w:val="3"/>
            <w:vAlign w:val="center"/>
          </w:tcPr>
          <w:p>
            <w:pPr>
              <w:spacing w:line="400" w:lineRule="exact"/>
              <w:jc w:val="center"/>
              <w:rPr>
                <w:sz w:val="24"/>
              </w:rPr>
            </w:pPr>
            <w:r>
              <w:rPr>
                <w:rFonts w:hint="eastAsia"/>
                <w:sz w:val="24"/>
              </w:rPr>
              <w:t>作品全称</w:t>
            </w:r>
          </w:p>
        </w:tc>
        <w:tc>
          <w:tcPr>
            <w:tcW w:w="6576" w:type="dxa"/>
            <w:gridSpan w:val="13"/>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68" w:type="dxa"/>
            <w:vMerge w:val="continue"/>
            <w:vAlign w:val="center"/>
          </w:tcPr>
          <w:p>
            <w:pPr>
              <w:spacing w:line="400" w:lineRule="exact"/>
              <w:jc w:val="center"/>
              <w:rPr>
                <w:sz w:val="24"/>
              </w:rPr>
            </w:pPr>
          </w:p>
        </w:tc>
        <w:tc>
          <w:tcPr>
            <w:tcW w:w="2160" w:type="dxa"/>
            <w:gridSpan w:val="3"/>
            <w:vAlign w:val="center"/>
          </w:tcPr>
          <w:p>
            <w:pPr>
              <w:spacing w:line="400" w:lineRule="exact"/>
              <w:jc w:val="center"/>
              <w:rPr>
                <w:sz w:val="24"/>
              </w:rPr>
            </w:pPr>
            <w:r>
              <w:rPr>
                <w:rFonts w:hint="eastAsia"/>
                <w:sz w:val="24"/>
              </w:rPr>
              <w:t>毕业论文题目</w:t>
            </w:r>
          </w:p>
        </w:tc>
        <w:tc>
          <w:tcPr>
            <w:tcW w:w="6576" w:type="dxa"/>
            <w:gridSpan w:val="13"/>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trPr>
        <w:tc>
          <w:tcPr>
            <w:tcW w:w="468" w:type="dxa"/>
            <w:vMerge w:val="continue"/>
            <w:vAlign w:val="center"/>
          </w:tcPr>
          <w:p>
            <w:pPr>
              <w:spacing w:line="400" w:lineRule="exact"/>
              <w:jc w:val="center"/>
              <w:rPr>
                <w:sz w:val="24"/>
              </w:rPr>
            </w:pPr>
          </w:p>
        </w:tc>
        <w:tc>
          <w:tcPr>
            <w:tcW w:w="1800" w:type="dxa"/>
            <w:gridSpan w:val="2"/>
            <w:vMerge w:val="restart"/>
            <w:vAlign w:val="center"/>
          </w:tcPr>
          <w:p>
            <w:pPr>
              <w:spacing w:line="400" w:lineRule="exact"/>
              <w:jc w:val="center"/>
              <w:rPr>
                <w:sz w:val="24"/>
              </w:rPr>
            </w:pPr>
            <w:r>
              <w:rPr>
                <w:rFonts w:hint="eastAsia"/>
                <w:sz w:val="24"/>
              </w:rPr>
              <w:t>通讯地址</w:t>
            </w:r>
          </w:p>
        </w:tc>
        <w:tc>
          <w:tcPr>
            <w:tcW w:w="3432" w:type="dxa"/>
            <w:gridSpan w:val="8"/>
            <w:vMerge w:val="restart"/>
            <w:vAlign w:val="center"/>
          </w:tcPr>
          <w:p>
            <w:pPr>
              <w:spacing w:line="400" w:lineRule="exact"/>
              <w:jc w:val="center"/>
              <w:rPr>
                <w:sz w:val="24"/>
              </w:rPr>
            </w:pPr>
          </w:p>
        </w:tc>
        <w:tc>
          <w:tcPr>
            <w:tcW w:w="1536" w:type="dxa"/>
            <w:gridSpan w:val="3"/>
            <w:vAlign w:val="center"/>
          </w:tcPr>
          <w:p>
            <w:pPr>
              <w:spacing w:line="400" w:lineRule="exact"/>
              <w:jc w:val="center"/>
              <w:rPr>
                <w:sz w:val="24"/>
              </w:rPr>
            </w:pPr>
            <w:r>
              <w:rPr>
                <w:rFonts w:hint="eastAsia"/>
                <w:sz w:val="24"/>
              </w:rPr>
              <w:t>邮政编码</w:t>
            </w:r>
          </w:p>
        </w:tc>
        <w:tc>
          <w:tcPr>
            <w:tcW w:w="1968" w:type="dxa"/>
            <w:gridSpan w:val="3"/>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6" w:hRule="atLeast"/>
        </w:trPr>
        <w:tc>
          <w:tcPr>
            <w:tcW w:w="468" w:type="dxa"/>
            <w:vMerge w:val="continue"/>
            <w:vAlign w:val="center"/>
          </w:tcPr>
          <w:p>
            <w:pPr>
              <w:spacing w:line="400" w:lineRule="exact"/>
              <w:jc w:val="center"/>
              <w:rPr>
                <w:sz w:val="24"/>
              </w:rPr>
            </w:pPr>
          </w:p>
        </w:tc>
        <w:tc>
          <w:tcPr>
            <w:tcW w:w="1800" w:type="dxa"/>
            <w:gridSpan w:val="2"/>
            <w:vMerge w:val="continue"/>
            <w:vAlign w:val="center"/>
          </w:tcPr>
          <w:p>
            <w:pPr>
              <w:spacing w:line="400" w:lineRule="exact"/>
              <w:jc w:val="center"/>
              <w:rPr>
                <w:sz w:val="24"/>
              </w:rPr>
            </w:pPr>
          </w:p>
        </w:tc>
        <w:tc>
          <w:tcPr>
            <w:tcW w:w="3432" w:type="dxa"/>
            <w:gridSpan w:val="8"/>
            <w:vMerge w:val="continue"/>
            <w:vAlign w:val="center"/>
          </w:tcPr>
          <w:p>
            <w:pPr>
              <w:spacing w:line="400" w:lineRule="exact"/>
              <w:jc w:val="center"/>
              <w:rPr>
                <w:sz w:val="24"/>
              </w:rPr>
            </w:pPr>
          </w:p>
        </w:tc>
        <w:tc>
          <w:tcPr>
            <w:tcW w:w="1536" w:type="dxa"/>
            <w:gridSpan w:val="3"/>
            <w:vAlign w:val="center"/>
          </w:tcPr>
          <w:p>
            <w:pPr>
              <w:spacing w:line="400" w:lineRule="exact"/>
              <w:jc w:val="center"/>
              <w:rPr>
                <w:sz w:val="24"/>
              </w:rPr>
            </w:pPr>
            <w:r>
              <w:rPr>
                <w:rFonts w:hint="eastAsia"/>
                <w:sz w:val="24"/>
              </w:rPr>
              <w:t>单位电话</w:t>
            </w:r>
          </w:p>
        </w:tc>
        <w:tc>
          <w:tcPr>
            <w:tcW w:w="1968" w:type="dxa"/>
            <w:gridSpan w:val="3"/>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 w:hRule="atLeast"/>
        </w:trPr>
        <w:tc>
          <w:tcPr>
            <w:tcW w:w="468" w:type="dxa"/>
            <w:vMerge w:val="continue"/>
            <w:vAlign w:val="center"/>
          </w:tcPr>
          <w:p>
            <w:pPr>
              <w:spacing w:line="400" w:lineRule="exact"/>
              <w:jc w:val="center"/>
              <w:rPr>
                <w:sz w:val="24"/>
              </w:rPr>
            </w:pPr>
          </w:p>
        </w:tc>
        <w:tc>
          <w:tcPr>
            <w:tcW w:w="1800" w:type="dxa"/>
            <w:gridSpan w:val="2"/>
            <w:vMerge w:val="restart"/>
            <w:vAlign w:val="center"/>
          </w:tcPr>
          <w:p>
            <w:pPr>
              <w:spacing w:line="400" w:lineRule="exact"/>
              <w:jc w:val="center"/>
              <w:rPr>
                <w:sz w:val="24"/>
              </w:rPr>
            </w:pPr>
            <w:r>
              <w:rPr>
                <w:rFonts w:hint="eastAsia"/>
                <w:sz w:val="24"/>
              </w:rPr>
              <w:t>常 住 地</w:t>
            </w:r>
          </w:p>
          <w:p>
            <w:pPr>
              <w:spacing w:line="400" w:lineRule="exact"/>
              <w:jc w:val="center"/>
              <w:rPr>
                <w:sz w:val="24"/>
              </w:rPr>
            </w:pPr>
            <w:r>
              <w:rPr>
                <w:rFonts w:hint="eastAsia"/>
                <w:sz w:val="24"/>
              </w:rPr>
              <w:t>通讯地址</w:t>
            </w:r>
          </w:p>
        </w:tc>
        <w:tc>
          <w:tcPr>
            <w:tcW w:w="3432" w:type="dxa"/>
            <w:gridSpan w:val="8"/>
            <w:vMerge w:val="restart"/>
            <w:vAlign w:val="center"/>
          </w:tcPr>
          <w:p>
            <w:pPr>
              <w:spacing w:line="400" w:lineRule="exact"/>
              <w:jc w:val="center"/>
              <w:rPr>
                <w:sz w:val="24"/>
              </w:rPr>
            </w:pPr>
          </w:p>
        </w:tc>
        <w:tc>
          <w:tcPr>
            <w:tcW w:w="1536" w:type="dxa"/>
            <w:gridSpan w:val="3"/>
            <w:vAlign w:val="center"/>
          </w:tcPr>
          <w:p>
            <w:pPr>
              <w:spacing w:line="400" w:lineRule="exact"/>
              <w:jc w:val="center"/>
              <w:rPr>
                <w:sz w:val="24"/>
              </w:rPr>
            </w:pPr>
            <w:r>
              <w:rPr>
                <w:rFonts w:hint="eastAsia"/>
                <w:sz w:val="24"/>
              </w:rPr>
              <w:t>邮政编码</w:t>
            </w:r>
          </w:p>
        </w:tc>
        <w:tc>
          <w:tcPr>
            <w:tcW w:w="1968" w:type="dxa"/>
            <w:gridSpan w:val="3"/>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trPr>
        <w:tc>
          <w:tcPr>
            <w:tcW w:w="468" w:type="dxa"/>
            <w:vMerge w:val="continue"/>
            <w:vAlign w:val="center"/>
          </w:tcPr>
          <w:p>
            <w:pPr>
              <w:spacing w:line="400" w:lineRule="exact"/>
              <w:jc w:val="center"/>
              <w:rPr>
                <w:sz w:val="24"/>
              </w:rPr>
            </w:pPr>
          </w:p>
        </w:tc>
        <w:tc>
          <w:tcPr>
            <w:tcW w:w="1800" w:type="dxa"/>
            <w:gridSpan w:val="2"/>
            <w:vMerge w:val="continue"/>
            <w:vAlign w:val="center"/>
          </w:tcPr>
          <w:p>
            <w:pPr>
              <w:spacing w:line="400" w:lineRule="exact"/>
              <w:jc w:val="center"/>
              <w:rPr>
                <w:sz w:val="24"/>
              </w:rPr>
            </w:pPr>
          </w:p>
        </w:tc>
        <w:tc>
          <w:tcPr>
            <w:tcW w:w="3432" w:type="dxa"/>
            <w:gridSpan w:val="8"/>
            <w:vMerge w:val="continue"/>
            <w:vAlign w:val="center"/>
          </w:tcPr>
          <w:p>
            <w:pPr>
              <w:spacing w:line="400" w:lineRule="exact"/>
              <w:jc w:val="center"/>
              <w:rPr>
                <w:sz w:val="24"/>
              </w:rPr>
            </w:pPr>
          </w:p>
        </w:tc>
        <w:tc>
          <w:tcPr>
            <w:tcW w:w="1536" w:type="dxa"/>
            <w:gridSpan w:val="3"/>
            <w:vAlign w:val="center"/>
          </w:tcPr>
          <w:p>
            <w:pPr>
              <w:spacing w:line="400" w:lineRule="exact"/>
              <w:jc w:val="center"/>
              <w:rPr>
                <w:sz w:val="24"/>
              </w:rPr>
            </w:pPr>
            <w:r>
              <w:rPr>
                <w:rFonts w:hint="eastAsia"/>
                <w:sz w:val="24"/>
              </w:rPr>
              <w:t>住宅电话</w:t>
            </w:r>
          </w:p>
        </w:tc>
        <w:tc>
          <w:tcPr>
            <w:tcW w:w="1968" w:type="dxa"/>
            <w:gridSpan w:val="3"/>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468" w:type="dxa"/>
            <w:vMerge w:val="restart"/>
            <w:vAlign w:val="center"/>
          </w:tcPr>
          <w:p>
            <w:pPr>
              <w:spacing w:line="400" w:lineRule="exact"/>
              <w:jc w:val="center"/>
              <w:rPr>
                <w:sz w:val="24"/>
              </w:rPr>
            </w:pPr>
            <w:r>
              <w:rPr>
                <w:rFonts w:hint="eastAsia"/>
                <w:sz w:val="24"/>
              </w:rPr>
              <w:t>合</w:t>
            </w:r>
          </w:p>
          <w:p>
            <w:pPr>
              <w:spacing w:line="400" w:lineRule="exact"/>
              <w:jc w:val="center"/>
              <w:rPr>
                <w:sz w:val="24"/>
              </w:rPr>
            </w:pPr>
            <w:r>
              <w:rPr>
                <w:rFonts w:hint="eastAsia"/>
                <w:sz w:val="24"/>
              </w:rPr>
              <w:t>作</w:t>
            </w:r>
          </w:p>
          <w:p>
            <w:pPr>
              <w:spacing w:line="400" w:lineRule="exact"/>
              <w:jc w:val="center"/>
              <w:rPr>
                <w:sz w:val="24"/>
              </w:rPr>
            </w:pPr>
            <w:r>
              <w:rPr>
                <w:rFonts w:hint="eastAsia"/>
                <w:sz w:val="24"/>
              </w:rPr>
              <w:t>者</w:t>
            </w:r>
          </w:p>
          <w:p>
            <w:pPr>
              <w:spacing w:line="400" w:lineRule="exact"/>
              <w:jc w:val="center"/>
              <w:rPr>
                <w:sz w:val="24"/>
              </w:rPr>
            </w:pPr>
            <w:r>
              <w:rPr>
                <w:rFonts w:hint="eastAsia"/>
                <w:sz w:val="24"/>
              </w:rPr>
              <w:t>情</w:t>
            </w:r>
          </w:p>
          <w:p>
            <w:pPr>
              <w:spacing w:line="400" w:lineRule="exact"/>
              <w:jc w:val="center"/>
              <w:rPr>
                <w:sz w:val="24"/>
              </w:rPr>
            </w:pPr>
            <w:r>
              <w:rPr>
                <w:rFonts w:hint="eastAsia"/>
                <w:sz w:val="24"/>
              </w:rPr>
              <w:t>况</w:t>
            </w:r>
          </w:p>
        </w:tc>
        <w:tc>
          <w:tcPr>
            <w:tcW w:w="1800" w:type="dxa"/>
            <w:gridSpan w:val="2"/>
            <w:vAlign w:val="center"/>
          </w:tcPr>
          <w:p>
            <w:pPr>
              <w:spacing w:line="400" w:lineRule="exact"/>
              <w:jc w:val="center"/>
              <w:rPr>
                <w:sz w:val="24"/>
              </w:rPr>
            </w:pPr>
            <w:r>
              <w:rPr>
                <w:rFonts w:hint="eastAsia"/>
                <w:sz w:val="24"/>
              </w:rPr>
              <w:t>姓 名</w:t>
            </w:r>
          </w:p>
        </w:tc>
        <w:tc>
          <w:tcPr>
            <w:tcW w:w="900" w:type="dxa"/>
            <w:gridSpan w:val="2"/>
            <w:vAlign w:val="center"/>
          </w:tcPr>
          <w:p>
            <w:pPr>
              <w:spacing w:line="400" w:lineRule="exact"/>
              <w:jc w:val="center"/>
              <w:rPr>
                <w:sz w:val="24"/>
              </w:rPr>
            </w:pPr>
            <w:r>
              <w:rPr>
                <w:rFonts w:hint="eastAsia"/>
                <w:sz w:val="24"/>
              </w:rPr>
              <w:t>性 别</w:t>
            </w:r>
          </w:p>
        </w:tc>
        <w:tc>
          <w:tcPr>
            <w:tcW w:w="900" w:type="dxa"/>
            <w:gridSpan w:val="2"/>
            <w:vAlign w:val="center"/>
          </w:tcPr>
          <w:p>
            <w:pPr>
              <w:spacing w:line="400" w:lineRule="exact"/>
              <w:jc w:val="center"/>
              <w:rPr>
                <w:sz w:val="24"/>
              </w:rPr>
            </w:pPr>
            <w:r>
              <w:rPr>
                <w:rFonts w:hint="eastAsia"/>
                <w:sz w:val="24"/>
              </w:rPr>
              <w:t>年 龄</w:t>
            </w:r>
          </w:p>
        </w:tc>
        <w:tc>
          <w:tcPr>
            <w:tcW w:w="900" w:type="dxa"/>
            <w:gridSpan w:val="3"/>
            <w:vAlign w:val="center"/>
          </w:tcPr>
          <w:p>
            <w:pPr>
              <w:spacing w:line="400" w:lineRule="exact"/>
              <w:jc w:val="center"/>
              <w:rPr>
                <w:sz w:val="24"/>
              </w:rPr>
            </w:pPr>
            <w:r>
              <w:rPr>
                <w:rFonts w:hint="eastAsia"/>
                <w:sz w:val="24"/>
              </w:rPr>
              <w:t>学 历</w:t>
            </w:r>
          </w:p>
        </w:tc>
        <w:tc>
          <w:tcPr>
            <w:tcW w:w="4236" w:type="dxa"/>
            <w:gridSpan w:val="7"/>
            <w:vAlign w:val="center"/>
          </w:tcPr>
          <w:p>
            <w:pPr>
              <w:spacing w:line="400" w:lineRule="exact"/>
              <w:jc w:val="center"/>
              <w:rPr>
                <w:sz w:val="24"/>
              </w:rPr>
            </w:pPr>
            <w:r>
              <w:rPr>
                <w:rFonts w:hint="eastAsia"/>
                <w:sz w:val="24"/>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468" w:type="dxa"/>
            <w:vMerge w:val="continue"/>
            <w:vAlign w:val="center"/>
          </w:tcPr>
          <w:p>
            <w:pPr>
              <w:spacing w:line="400" w:lineRule="exact"/>
              <w:jc w:val="center"/>
              <w:rPr>
                <w:sz w:val="24"/>
              </w:rPr>
            </w:pPr>
          </w:p>
        </w:tc>
        <w:tc>
          <w:tcPr>
            <w:tcW w:w="1800" w:type="dxa"/>
            <w:gridSpan w:val="2"/>
            <w:vAlign w:val="center"/>
          </w:tcPr>
          <w:p>
            <w:pPr>
              <w:spacing w:line="400" w:lineRule="exact"/>
              <w:jc w:val="center"/>
              <w:rPr>
                <w:sz w:val="24"/>
              </w:rPr>
            </w:pPr>
          </w:p>
        </w:tc>
        <w:tc>
          <w:tcPr>
            <w:tcW w:w="900" w:type="dxa"/>
            <w:gridSpan w:val="2"/>
            <w:vAlign w:val="center"/>
          </w:tcPr>
          <w:p>
            <w:pPr>
              <w:spacing w:line="400" w:lineRule="exact"/>
              <w:jc w:val="center"/>
              <w:rPr>
                <w:sz w:val="24"/>
              </w:rPr>
            </w:pPr>
          </w:p>
        </w:tc>
        <w:tc>
          <w:tcPr>
            <w:tcW w:w="900" w:type="dxa"/>
            <w:gridSpan w:val="2"/>
            <w:vAlign w:val="center"/>
          </w:tcPr>
          <w:p>
            <w:pPr>
              <w:spacing w:line="400" w:lineRule="exact"/>
              <w:jc w:val="center"/>
              <w:rPr>
                <w:sz w:val="24"/>
              </w:rPr>
            </w:pPr>
          </w:p>
        </w:tc>
        <w:tc>
          <w:tcPr>
            <w:tcW w:w="900" w:type="dxa"/>
            <w:gridSpan w:val="3"/>
            <w:vAlign w:val="center"/>
          </w:tcPr>
          <w:p>
            <w:pPr>
              <w:spacing w:line="400" w:lineRule="exact"/>
              <w:jc w:val="center"/>
              <w:rPr>
                <w:sz w:val="24"/>
              </w:rPr>
            </w:pPr>
          </w:p>
        </w:tc>
        <w:tc>
          <w:tcPr>
            <w:tcW w:w="4236" w:type="dxa"/>
            <w:gridSpan w:val="7"/>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468" w:type="dxa"/>
            <w:vMerge w:val="continue"/>
            <w:vAlign w:val="center"/>
          </w:tcPr>
          <w:p>
            <w:pPr>
              <w:spacing w:line="400" w:lineRule="exact"/>
              <w:jc w:val="center"/>
              <w:rPr>
                <w:sz w:val="24"/>
              </w:rPr>
            </w:pPr>
          </w:p>
        </w:tc>
        <w:tc>
          <w:tcPr>
            <w:tcW w:w="1800" w:type="dxa"/>
            <w:gridSpan w:val="2"/>
            <w:vAlign w:val="center"/>
          </w:tcPr>
          <w:p>
            <w:pPr>
              <w:spacing w:line="400" w:lineRule="exact"/>
              <w:jc w:val="center"/>
              <w:rPr>
                <w:sz w:val="24"/>
              </w:rPr>
            </w:pPr>
          </w:p>
        </w:tc>
        <w:tc>
          <w:tcPr>
            <w:tcW w:w="900" w:type="dxa"/>
            <w:gridSpan w:val="2"/>
            <w:vAlign w:val="center"/>
          </w:tcPr>
          <w:p>
            <w:pPr>
              <w:spacing w:line="400" w:lineRule="exact"/>
              <w:jc w:val="center"/>
              <w:rPr>
                <w:sz w:val="24"/>
              </w:rPr>
            </w:pPr>
          </w:p>
        </w:tc>
        <w:tc>
          <w:tcPr>
            <w:tcW w:w="900" w:type="dxa"/>
            <w:gridSpan w:val="2"/>
            <w:vAlign w:val="center"/>
          </w:tcPr>
          <w:p>
            <w:pPr>
              <w:spacing w:line="400" w:lineRule="exact"/>
              <w:jc w:val="center"/>
              <w:rPr>
                <w:sz w:val="24"/>
              </w:rPr>
            </w:pPr>
          </w:p>
        </w:tc>
        <w:tc>
          <w:tcPr>
            <w:tcW w:w="900" w:type="dxa"/>
            <w:gridSpan w:val="3"/>
            <w:vAlign w:val="center"/>
          </w:tcPr>
          <w:p>
            <w:pPr>
              <w:spacing w:line="400" w:lineRule="exact"/>
              <w:jc w:val="center"/>
              <w:rPr>
                <w:sz w:val="24"/>
              </w:rPr>
            </w:pPr>
          </w:p>
        </w:tc>
        <w:tc>
          <w:tcPr>
            <w:tcW w:w="4236" w:type="dxa"/>
            <w:gridSpan w:val="7"/>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40" w:hRule="atLeast"/>
        </w:trPr>
        <w:tc>
          <w:tcPr>
            <w:tcW w:w="468" w:type="dxa"/>
            <w:vMerge w:val="restart"/>
            <w:vAlign w:val="center"/>
          </w:tcPr>
          <w:p>
            <w:pPr>
              <w:spacing w:line="400" w:lineRule="exact"/>
              <w:jc w:val="center"/>
              <w:rPr>
                <w:sz w:val="24"/>
              </w:rPr>
            </w:pPr>
            <w:r>
              <w:rPr>
                <w:rFonts w:hint="eastAsia"/>
                <w:sz w:val="24"/>
              </w:rPr>
              <w:t xml:space="preserve">  </w:t>
            </w:r>
          </w:p>
          <w:p>
            <w:pPr>
              <w:spacing w:line="400" w:lineRule="exact"/>
              <w:jc w:val="center"/>
              <w:rPr>
                <w:sz w:val="24"/>
              </w:rPr>
            </w:pPr>
          </w:p>
          <w:p>
            <w:pPr>
              <w:spacing w:line="400" w:lineRule="exact"/>
              <w:jc w:val="center"/>
              <w:rPr>
                <w:sz w:val="24"/>
              </w:rPr>
            </w:pPr>
          </w:p>
          <w:p>
            <w:pPr>
              <w:spacing w:line="400" w:lineRule="exact"/>
              <w:jc w:val="center"/>
              <w:rPr>
                <w:sz w:val="24"/>
              </w:rPr>
            </w:pPr>
            <w:r>
              <w:rPr>
                <w:rFonts w:hint="eastAsia"/>
                <w:sz w:val="24"/>
              </w:rPr>
              <w:t>资</w:t>
            </w:r>
          </w:p>
          <w:p>
            <w:pPr>
              <w:spacing w:line="400" w:lineRule="exact"/>
              <w:jc w:val="center"/>
              <w:rPr>
                <w:sz w:val="24"/>
              </w:rPr>
            </w:pPr>
          </w:p>
          <w:p>
            <w:pPr>
              <w:spacing w:line="400" w:lineRule="exact"/>
              <w:jc w:val="center"/>
              <w:rPr>
                <w:sz w:val="24"/>
              </w:rPr>
            </w:pPr>
            <w:r>
              <w:rPr>
                <w:rFonts w:hint="eastAsia"/>
                <w:sz w:val="24"/>
              </w:rPr>
              <w:t>格</w:t>
            </w:r>
          </w:p>
          <w:p>
            <w:pPr>
              <w:spacing w:line="400" w:lineRule="exact"/>
              <w:jc w:val="center"/>
              <w:rPr>
                <w:sz w:val="24"/>
              </w:rPr>
            </w:pPr>
          </w:p>
          <w:p>
            <w:pPr>
              <w:spacing w:line="400" w:lineRule="exact"/>
              <w:jc w:val="center"/>
              <w:rPr>
                <w:sz w:val="24"/>
              </w:rPr>
            </w:pPr>
            <w:r>
              <w:rPr>
                <w:rFonts w:hint="eastAsia"/>
                <w:sz w:val="24"/>
              </w:rPr>
              <w:t>认</w:t>
            </w:r>
          </w:p>
          <w:p>
            <w:pPr>
              <w:spacing w:line="400" w:lineRule="exact"/>
              <w:jc w:val="center"/>
              <w:rPr>
                <w:sz w:val="24"/>
              </w:rPr>
            </w:pPr>
          </w:p>
          <w:p>
            <w:pPr>
              <w:spacing w:line="400" w:lineRule="exact"/>
              <w:jc w:val="center"/>
              <w:rPr>
                <w:sz w:val="24"/>
              </w:rPr>
            </w:pPr>
            <w:r>
              <w:rPr>
                <w:rFonts w:hint="eastAsia"/>
                <w:sz w:val="24"/>
              </w:rPr>
              <w:t>定</w:t>
            </w:r>
          </w:p>
          <w:p>
            <w:pPr>
              <w:spacing w:line="400" w:lineRule="exact"/>
              <w:jc w:val="center"/>
              <w:rPr>
                <w:sz w:val="24"/>
              </w:rPr>
            </w:pPr>
          </w:p>
          <w:p>
            <w:pPr>
              <w:spacing w:line="400" w:lineRule="exact"/>
              <w:jc w:val="center"/>
              <w:rPr>
                <w:sz w:val="24"/>
              </w:rPr>
            </w:pPr>
          </w:p>
          <w:p>
            <w:pPr>
              <w:spacing w:line="400" w:lineRule="exact"/>
              <w:jc w:val="center"/>
              <w:rPr>
                <w:sz w:val="24"/>
              </w:rPr>
            </w:pPr>
          </w:p>
          <w:p>
            <w:pPr>
              <w:spacing w:line="400" w:lineRule="exact"/>
              <w:jc w:val="center"/>
              <w:rPr>
                <w:sz w:val="24"/>
              </w:rPr>
            </w:pPr>
          </w:p>
        </w:tc>
        <w:tc>
          <w:tcPr>
            <w:tcW w:w="1800" w:type="dxa"/>
            <w:gridSpan w:val="2"/>
            <w:vAlign w:val="center"/>
          </w:tcPr>
          <w:p>
            <w:pPr>
              <w:spacing w:line="400" w:lineRule="exact"/>
              <w:ind w:firstLine="480" w:firstLineChars="200"/>
              <w:rPr>
                <w:sz w:val="24"/>
              </w:rPr>
            </w:pPr>
            <w:r>
              <w:rPr>
                <w:rFonts w:hint="eastAsia"/>
                <w:sz w:val="24"/>
              </w:rPr>
              <w:t>院  系</w:t>
            </w:r>
          </w:p>
          <w:p>
            <w:pPr>
              <w:spacing w:line="400" w:lineRule="exact"/>
              <w:jc w:val="center"/>
              <w:rPr>
                <w:sz w:val="24"/>
              </w:rPr>
            </w:pPr>
            <w:r>
              <w:rPr>
                <w:rFonts w:hint="eastAsia"/>
                <w:sz w:val="24"/>
              </w:rPr>
              <w:t>意  见</w:t>
            </w:r>
          </w:p>
        </w:tc>
        <w:tc>
          <w:tcPr>
            <w:tcW w:w="6936" w:type="dxa"/>
            <w:gridSpan w:val="14"/>
            <w:vAlign w:val="center"/>
          </w:tcPr>
          <w:p>
            <w:pPr>
              <w:spacing w:line="400" w:lineRule="exact"/>
              <w:ind w:firstLine="480" w:firstLineChars="200"/>
              <w:rPr>
                <w:sz w:val="24"/>
              </w:rPr>
            </w:pPr>
            <w:r>
              <w:rPr>
                <w:rFonts w:hint="eastAsia"/>
                <w:sz w:val="24"/>
              </w:rPr>
              <w:t>是否为正式注册在校的全日制非成人教育、非在职的各类高等院校中国学生（含专科生、本科生和研究生）</w:t>
            </w:r>
          </w:p>
          <w:p>
            <w:pPr>
              <w:spacing w:line="400" w:lineRule="exact"/>
              <w:ind w:firstLine="480" w:firstLineChars="200"/>
              <w:rPr>
                <w:rFonts w:ascii="宋体" w:hAnsi="宋体"/>
                <w:sz w:val="24"/>
              </w:rPr>
            </w:pPr>
            <w:r>
              <w:rPr>
                <w:rFonts w:hint="eastAsia" w:ascii="宋体" w:hAnsi="宋体"/>
                <w:sz w:val="24"/>
              </w:rPr>
              <w:t>□是      □否</w:t>
            </w:r>
          </w:p>
          <w:p>
            <w:pPr>
              <w:spacing w:line="400" w:lineRule="exact"/>
              <w:ind w:firstLine="480" w:firstLineChars="200"/>
              <w:rPr>
                <w:rFonts w:ascii="宋体" w:hAnsi="宋体"/>
                <w:sz w:val="24"/>
                <w:u w:val="single"/>
              </w:rPr>
            </w:pPr>
            <w:r>
              <w:rPr>
                <w:rFonts w:hint="eastAsia" w:ascii="宋体" w:hAnsi="宋体"/>
                <w:sz w:val="24"/>
              </w:rPr>
              <w:t>若是，其学号为：</w:t>
            </w:r>
            <w:r>
              <w:rPr>
                <w:rFonts w:hint="eastAsia" w:ascii="宋体" w:hAnsi="宋体"/>
                <w:sz w:val="24"/>
                <w:u w:val="single"/>
              </w:rPr>
              <w:t xml:space="preserve">            </w:t>
            </w:r>
          </w:p>
          <w:p>
            <w:pPr>
              <w:spacing w:line="400" w:lineRule="exact"/>
              <w:jc w:val="center"/>
              <w:rPr>
                <w:rFonts w:ascii="宋体" w:hAnsi="宋体"/>
                <w:sz w:val="24"/>
              </w:rPr>
            </w:pPr>
            <w:r>
              <w:rPr>
                <w:rFonts w:hint="eastAsia" w:ascii="宋体" w:hAnsi="宋体"/>
                <w:sz w:val="24"/>
              </w:rPr>
              <w:t xml:space="preserve">                                （院系盖章）</w:t>
            </w:r>
          </w:p>
          <w:p>
            <w:pPr>
              <w:spacing w:line="400" w:lineRule="exact"/>
              <w:jc w:val="center"/>
              <w:rPr>
                <w:sz w:val="24"/>
              </w:rPr>
            </w:pPr>
            <w:r>
              <w:rPr>
                <w:rFonts w:hint="eastAsia" w:ascii="宋体" w:hAnsi="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89" w:hRule="atLeast"/>
        </w:trPr>
        <w:tc>
          <w:tcPr>
            <w:tcW w:w="468" w:type="dxa"/>
            <w:vMerge w:val="continue"/>
            <w:vAlign w:val="center"/>
          </w:tcPr>
          <w:p>
            <w:pPr>
              <w:spacing w:line="400" w:lineRule="exact"/>
              <w:jc w:val="center"/>
              <w:rPr>
                <w:sz w:val="24"/>
              </w:rPr>
            </w:pPr>
          </w:p>
        </w:tc>
        <w:tc>
          <w:tcPr>
            <w:tcW w:w="1800" w:type="dxa"/>
            <w:gridSpan w:val="2"/>
            <w:vAlign w:val="center"/>
          </w:tcPr>
          <w:p>
            <w:pPr>
              <w:spacing w:line="400" w:lineRule="exact"/>
              <w:jc w:val="center"/>
              <w:rPr>
                <w:sz w:val="24"/>
              </w:rPr>
            </w:pPr>
            <w:r>
              <w:rPr>
                <w:rFonts w:hint="eastAsia"/>
                <w:sz w:val="24"/>
              </w:rPr>
              <w:t>系主任意见</w:t>
            </w:r>
          </w:p>
        </w:tc>
        <w:tc>
          <w:tcPr>
            <w:tcW w:w="6936" w:type="dxa"/>
            <w:gridSpan w:val="14"/>
            <w:vAlign w:val="center"/>
          </w:tcPr>
          <w:p>
            <w:pPr>
              <w:spacing w:line="400" w:lineRule="exact"/>
              <w:ind w:firstLine="480" w:firstLineChars="200"/>
              <w:rPr>
                <w:sz w:val="24"/>
              </w:rPr>
            </w:pPr>
            <w:r>
              <w:rPr>
                <w:rFonts w:hint="eastAsia"/>
                <w:sz w:val="24"/>
              </w:rPr>
              <w:t>本作品是否为课外学术科技或社会实践活动成果</w:t>
            </w:r>
          </w:p>
          <w:p>
            <w:pPr>
              <w:spacing w:line="400" w:lineRule="exact"/>
              <w:ind w:firstLine="480" w:firstLineChars="200"/>
              <w:rPr>
                <w:rFonts w:ascii="宋体" w:hAnsi="宋体"/>
                <w:sz w:val="24"/>
              </w:rPr>
            </w:pPr>
            <w:r>
              <w:rPr>
                <w:rFonts w:hint="eastAsia" w:ascii="宋体" w:hAnsi="宋体"/>
                <w:sz w:val="24"/>
              </w:rPr>
              <w:t>□是     □否</w:t>
            </w:r>
          </w:p>
          <w:p>
            <w:pPr>
              <w:spacing w:line="400" w:lineRule="exact"/>
              <w:ind w:firstLine="3360" w:firstLineChars="1400"/>
              <w:rPr>
                <w:rFonts w:ascii="宋体" w:hAnsi="宋体"/>
                <w:sz w:val="24"/>
              </w:rPr>
            </w:pPr>
            <w:r>
              <w:rPr>
                <w:rFonts w:hint="eastAsia" w:ascii="宋体" w:hAnsi="宋体"/>
                <w:sz w:val="24"/>
              </w:rPr>
              <w:t>负责人签名：</w:t>
            </w:r>
          </w:p>
          <w:p>
            <w:pPr>
              <w:spacing w:line="400" w:lineRule="exact"/>
              <w:ind w:firstLine="480" w:firstLineChars="200"/>
              <w:jc w:val="center"/>
              <w:rPr>
                <w:sz w:val="24"/>
              </w:rPr>
            </w:pPr>
            <w:r>
              <w:rPr>
                <w:rFonts w:hint="eastAsia" w:ascii="宋体" w:hAnsi="宋体"/>
                <w:sz w:val="24"/>
              </w:rPr>
              <w:t xml:space="preserve">                           年     月     日</w:t>
            </w:r>
          </w:p>
        </w:tc>
      </w:tr>
    </w:tbl>
    <w:p>
      <w:pPr>
        <w:spacing w:beforeLines="200" w:afterLines="150" w:line="400" w:lineRule="exact"/>
        <w:jc w:val="center"/>
        <w:rPr>
          <w:rFonts w:ascii="黑体" w:eastAsia="黑体"/>
          <w:sz w:val="36"/>
        </w:rPr>
      </w:pPr>
      <w:r>
        <w:rPr>
          <w:rFonts w:hint="eastAsia"/>
          <w:sz w:val="24"/>
        </w:rPr>
        <w:t xml:space="preserve"> </w:t>
      </w:r>
      <w:r>
        <w:rPr>
          <w:rFonts w:ascii="黑体" w:eastAsia="黑体"/>
          <w:sz w:val="36"/>
        </w:rPr>
        <w:t>A</w:t>
      </w:r>
      <w:r>
        <w:rPr>
          <w:rFonts w:hint="eastAsia" w:ascii="黑体" w:eastAsia="黑体"/>
          <w:sz w:val="36"/>
        </w:rPr>
        <w:t>2</w:t>
      </w:r>
      <w:r>
        <w:rPr>
          <w:rFonts w:ascii="黑体" w:eastAsia="黑体"/>
          <w:sz w:val="36"/>
        </w:rPr>
        <w:t>.</w:t>
      </w:r>
      <w:r>
        <w:rPr>
          <w:rFonts w:hint="eastAsia" w:ascii="黑体" w:eastAsia="黑体"/>
          <w:sz w:val="36"/>
        </w:rPr>
        <w:t xml:space="preserve"> 申报者情况（集体项目）</w:t>
      </w:r>
    </w:p>
    <w:p>
      <w:pPr>
        <w:spacing w:line="400" w:lineRule="exact"/>
        <w:ind w:left="960" w:hanging="960" w:hangingChars="400"/>
        <w:rPr>
          <w:sz w:val="24"/>
        </w:rPr>
      </w:pPr>
      <w:r>
        <w:rPr>
          <w:rFonts w:hint="eastAsia"/>
          <w:sz w:val="24"/>
        </w:rPr>
        <w:t>说明：</w:t>
      </w:r>
      <w:r>
        <w:rPr>
          <w:rFonts w:hint="eastAsia"/>
          <w:b/>
          <w:bCs/>
          <w:sz w:val="24"/>
        </w:rPr>
        <w:t>1</w:t>
      </w:r>
      <w:r>
        <w:rPr>
          <w:b/>
          <w:bCs/>
          <w:sz w:val="24"/>
        </w:rPr>
        <w:t>.</w:t>
      </w:r>
      <w:r>
        <w:rPr>
          <w:sz w:val="24"/>
        </w:rPr>
        <w:t xml:space="preserve"> </w:t>
      </w:r>
      <w:r>
        <w:rPr>
          <w:rFonts w:hint="eastAsia"/>
          <w:sz w:val="24"/>
        </w:rPr>
        <w:t>必须由申报者本人按要求填写；</w:t>
      </w:r>
    </w:p>
    <w:p>
      <w:pPr>
        <w:spacing w:line="400" w:lineRule="exact"/>
        <w:ind w:firstLine="723" w:firstLineChars="300"/>
        <w:rPr>
          <w:sz w:val="24"/>
        </w:rPr>
      </w:pPr>
      <w:r>
        <w:rPr>
          <w:rFonts w:hint="eastAsia"/>
          <w:b/>
          <w:bCs/>
          <w:sz w:val="24"/>
        </w:rPr>
        <w:t>2.</w:t>
      </w:r>
      <w:r>
        <w:rPr>
          <w:rFonts w:hint="eastAsia"/>
          <w:sz w:val="24"/>
        </w:rPr>
        <w:t>申报者代表必须是作者中学历最高者,其余作者按学历高低排列;</w:t>
      </w:r>
    </w:p>
    <w:p>
      <w:pPr>
        <w:spacing w:line="400" w:lineRule="exact"/>
        <w:ind w:firstLine="723" w:firstLineChars="300"/>
        <w:rPr>
          <w:sz w:val="24"/>
        </w:rPr>
      </w:pPr>
      <w:r>
        <w:rPr>
          <w:rFonts w:hint="eastAsia"/>
          <w:b/>
          <w:bCs/>
          <w:sz w:val="24"/>
        </w:rPr>
        <w:t>3</w:t>
      </w:r>
      <w:r>
        <w:rPr>
          <w:b/>
          <w:bCs/>
          <w:sz w:val="24"/>
        </w:rPr>
        <w:t>.</w:t>
      </w:r>
      <w:r>
        <w:rPr>
          <w:rFonts w:hint="eastAsia"/>
          <w:sz w:val="24"/>
        </w:rPr>
        <w:t xml:space="preserve"> 本表中的院系签章视为对申报者情况的确认。</w:t>
      </w:r>
    </w:p>
    <w:tbl>
      <w:tblPr>
        <w:tblStyle w:val="10"/>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360"/>
        <w:gridCol w:w="360"/>
        <w:gridCol w:w="540"/>
        <w:gridCol w:w="540"/>
        <w:gridCol w:w="360"/>
        <w:gridCol w:w="720"/>
        <w:gridCol w:w="56"/>
        <w:gridCol w:w="124"/>
        <w:gridCol w:w="732"/>
        <w:gridCol w:w="348"/>
        <w:gridCol w:w="360"/>
        <w:gridCol w:w="732"/>
        <w:gridCol w:w="168"/>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restart"/>
            <w:vAlign w:val="center"/>
          </w:tcPr>
          <w:p>
            <w:pPr>
              <w:spacing w:line="320" w:lineRule="exact"/>
              <w:jc w:val="center"/>
              <w:rPr>
                <w:sz w:val="24"/>
              </w:rPr>
            </w:pPr>
            <w:r>
              <w:rPr>
                <w:rFonts w:hint="eastAsia"/>
                <w:sz w:val="24"/>
              </w:rPr>
              <w:t>申</w:t>
            </w:r>
          </w:p>
          <w:p>
            <w:pPr>
              <w:spacing w:line="320" w:lineRule="exact"/>
              <w:jc w:val="center"/>
              <w:rPr>
                <w:sz w:val="24"/>
              </w:rPr>
            </w:pPr>
            <w:r>
              <w:rPr>
                <w:rFonts w:hint="eastAsia"/>
                <w:sz w:val="24"/>
              </w:rPr>
              <w:t>报</w:t>
            </w:r>
          </w:p>
          <w:p>
            <w:pPr>
              <w:spacing w:line="320" w:lineRule="exact"/>
              <w:jc w:val="center"/>
              <w:rPr>
                <w:sz w:val="24"/>
              </w:rPr>
            </w:pPr>
            <w:r>
              <w:rPr>
                <w:rFonts w:hint="eastAsia"/>
                <w:sz w:val="24"/>
              </w:rPr>
              <w:t>者</w:t>
            </w:r>
          </w:p>
          <w:p>
            <w:pPr>
              <w:spacing w:line="320" w:lineRule="exact"/>
              <w:jc w:val="center"/>
              <w:rPr>
                <w:sz w:val="24"/>
              </w:rPr>
            </w:pPr>
            <w:r>
              <w:rPr>
                <w:rFonts w:hint="eastAsia"/>
                <w:sz w:val="24"/>
              </w:rPr>
              <w:t>代</w:t>
            </w:r>
          </w:p>
          <w:p>
            <w:pPr>
              <w:spacing w:line="320" w:lineRule="exact"/>
              <w:jc w:val="center"/>
              <w:rPr>
                <w:sz w:val="24"/>
              </w:rPr>
            </w:pPr>
            <w:r>
              <w:rPr>
                <w:rFonts w:hint="eastAsia"/>
                <w:sz w:val="24"/>
              </w:rPr>
              <w:t>表</w:t>
            </w:r>
          </w:p>
          <w:p>
            <w:pPr>
              <w:spacing w:line="320" w:lineRule="exact"/>
              <w:jc w:val="center"/>
              <w:rPr>
                <w:sz w:val="24"/>
              </w:rPr>
            </w:pPr>
            <w:r>
              <w:rPr>
                <w:rFonts w:hint="eastAsia"/>
                <w:sz w:val="24"/>
              </w:rPr>
              <w:t>情</w:t>
            </w:r>
          </w:p>
          <w:p>
            <w:pPr>
              <w:spacing w:line="320" w:lineRule="exact"/>
              <w:jc w:val="center"/>
              <w:rPr>
                <w:sz w:val="24"/>
              </w:rPr>
            </w:pPr>
            <w:r>
              <w:rPr>
                <w:rFonts w:hint="eastAsia"/>
                <w:sz w:val="24"/>
              </w:rPr>
              <w:t>况</w:t>
            </w:r>
          </w:p>
        </w:tc>
        <w:tc>
          <w:tcPr>
            <w:tcW w:w="1080" w:type="dxa"/>
            <w:vAlign w:val="center"/>
          </w:tcPr>
          <w:p>
            <w:pPr>
              <w:spacing w:line="320" w:lineRule="exact"/>
              <w:jc w:val="center"/>
              <w:rPr>
                <w:sz w:val="24"/>
              </w:rPr>
            </w:pPr>
            <w:r>
              <w:rPr>
                <w:rFonts w:hint="eastAsia"/>
                <w:sz w:val="24"/>
              </w:rPr>
              <w:t>姓 名</w:t>
            </w:r>
          </w:p>
        </w:tc>
        <w:tc>
          <w:tcPr>
            <w:tcW w:w="1800" w:type="dxa"/>
            <w:gridSpan w:val="4"/>
            <w:vAlign w:val="center"/>
          </w:tcPr>
          <w:p>
            <w:pPr>
              <w:spacing w:line="320" w:lineRule="exact"/>
              <w:jc w:val="center"/>
              <w:rPr>
                <w:sz w:val="24"/>
              </w:rPr>
            </w:pPr>
          </w:p>
        </w:tc>
        <w:tc>
          <w:tcPr>
            <w:tcW w:w="1080" w:type="dxa"/>
            <w:gridSpan w:val="2"/>
            <w:vAlign w:val="center"/>
          </w:tcPr>
          <w:p>
            <w:pPr>
              <w:spacing w:line="320" w:lineRule="exact"/>
              <w:jc w:val="center"/>
              <w:rPr>
                <w:sz w:val="24"/>
              </w:rPr>
            </w:pPr>
            <w:r>
              <w:rPr>
                <w:rFonts w:hint="eastAsia"/>
                <w:sz w:val="24"/>
              </w:rPr>
              <w:t>性 别</w:t>
            </w:r>
          </w:p>
        </w:tc>
        <w:tc>
          <w:tcPr>
            <w:tcW w:w="1260" w:type="dxa"/>
            <w:gridSpan w:val="4"/>
            <w:vAlign w:val="center"/>
          </w:tcPr>
          <w:p>
            <w:pPr>
              <w:spacing w:line="320" w:lineRule="exact"/>
              <w:jc w:val="center"/>
              <w:rPr>
                <w:sz w:val="24"/>
              </w:rPr>
            </w:pPr>
          </w:p>
        </w:tc>
        <w:tc>
          <w:tcPr>
            <w:tcW w:w="1260" w:type="dxa"/>
            <w:gridSpan w:val="3"/>
            <w:vAlign w:val="center"/>
          </w:tcPr>
          <w:p>
            <w:pPr>
              <w:spacing w:line="320" w:lineRule="exact"/>
              <w:jc w:val="center"/>
              <w:rPr>
                <w:sz w:val="24"/>
              </w:rPr>
            </w:pPr>
            <w:r>
              <w:rPr>
                <w:rFonts w:hint="eastAsia"/>
                <w:sz w:val="24"/>
              </w:rPr>
              <w:t>出生年月</w:t>
            </w:r>
          </w:p>
        </w:tc>
        <w:tc>
          <w:tcPr>
            <w:tcW w:w="1800" w:type="dxa"/>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continue"/>
            <w:vAlign w:val="center"/>
          </w:tcPr>
          <w:p>
            <w:pPr>
              <w:spacing w:line="320" w:lineRule="exact"/>
              <w:jc w:val="center"/>
              <w:rPr>
                <w:sz w:val="24"/>
              </w:rPr>
            </w:pPr>
          </w:p>
        </w:tc>
        <w:tc>
          <w:tcPr>
            <w:tcW w:w="1080" w:type="dxa"/>
            <w:vAlign w:val="center"/>
          </w:tcPr>
          <w:p>
            <w:pPr>
              <w:spacing w:line="320" w:lineRule="exact"/>
              <w:jc w:val="center"/>
              <w:rPr>
                <w:sz w:val="24"/>
              </w:rPr>
            </w:pPr>
            <w:r>
              <w:rPr>
                <w:rFonts w:hint="eastAsia"/>
                <w:sz w:val="24"/>
              </w:rPr>
              <w:t>院 系</w:t>
            </w:r>
          </w:p>
        </w:tc>
        <w:tc>
          <w:tcPr>
            <w:tcW w:w="1800" w:type="dxa"/>
            <w:gridSpan w:val="4"/>
            <w:vAlign w:val="center"/>
          </w:tcPr>
          <w:p>
            <w:pPr>
              <w:spacing w:line="320" w:lineRule="exact"/>
              <w:jc w:val="center"/>
              <w:rPr>
                <w:sz w:val="24"/>
              </w:rPr>
            </w:pPr>
          </w:p>
        </w:tc>
        <w:tc>
          <w:tcPr>
            <w:tcW w:w="2700" w:type="dxa"/>
            <w:gridSpan w:val="7"/>
            <w:vAlign w:val="center"/>
          </w:tcPr>
          <w:p>
            <w:pPr>
              <w:spacing w:line="320" w:lineRule="exact"/>
              <w:jc w:val="center"/>
              <w:rPr>
                <w:sz w:val="24"/>
              </w:rPr>
            </w:pPr>
            <w:r>
              <w:rPr>
                <w:rFonts w:hint="eastAsia"/>
                <w:sz w:val="24"/>
              </w:rPr>
              <w:t>系别、专业、年级</w:t>
            </w:r>
          </w:p>
        </w:tc>
        <w:tc>
          <w:tcPr>
            <w:tcW w:w="2700" w:type="dxa"/>
            <w:gridSpan w:val="3"/>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continue"/>
            <w:vAlign w:val="center"/>
          </w:tcPr>
          <w:p>
            <w:pPr>
              <w:spacing w:line="320" w:lineRule="exact"/>
              <w:jc w:val="center"/>
              <w:rPr>
                <w:sz w:val="24"/>
              </w:rPr>
            </w:pPr>
          </w:p>
        </w:tc>
        <w:tc>
          <w:tcPr>
            <w:tcW w:w="1080" w:type="dxa"/>
            <w:vAlign w:val="center"/>
          </w:tcPr>
          <w:p>
            <w:pPr>
              <w:spacing w:line="320" w:lineRule="exact"/>
              <w:jc w:val="center"/>
              <w:rPr>
                <w:sz w:val="24"/>
              </w:rPr>
            </w:pPr>
            <w:r>
              <w:rPr>
                <w:rFonts w:hint="eastAsia"/>
                <w:sz w:val="24"/>
              </w:rPr>
              <w:t>学 历</w:t>
            </w:r>
          </w:p>
        </w:tc>
        <w:tc>
          <w:tcPr>
            <w:tcW w:w="1800" w:type="dxa"/>
            <w:gridSpan w:val="4"/>
            <w:vAlign w:val="center"/>
          </w:tcPr>
          <w:p>
            <w:pPr>
              <w:spacing w:line="320" w:lineRule="exact"/>
              <w:jc w:val="center"/>
              <w:rPr>
                <w:sz w:val="24"/>
              </w:rPr>
            </w:pPr>
          </w:p>
        </w:tc>
        <w:tc>
          <w:tcPr>
            <w:tcW w:w="1136" w:type="dxa"/>
            <w:gridSpan w:val="3"/>
            <w:vAlign w:val="center"/>
          </w:tcPr>
          <w:p>
            <w:pPr>
              <w:spacing w:line="320" w:lineRule="exact"/>
              <w:jc w:val="center"/>
              <w:rPr>
                <w:sz w:val="24"/>
              </w:rPr>
            </w:pPr>
            <w:r>
              <w:rPr>
                <w:rFonts w:hint="eastAsia"/>
                <w:sz w:val="24"/>
              </w:rPr>
              <w:t>学 制</w:t>
            </w:r>
          </w:p>
        </w:tc>
        <w:tc>
          <w:tcPr>
            <w:tcW w:w="1204" w:type="dxa"/>
            <w:gridSpan w:val="3"/>
            <w:vAlign w:val="center"/>
          </w:tcPr>
          <w:p>
            <w:pPr>
              <w:spacing w:line="320" w:lineRule="exact"/>
              <w:jc w:val="center"/>
              <w:rPr>
                <w:sz w:val="24"/>
              </w:rPr>
            </w:pPr>
            <w:r>
              <w:rPr>
                <w:rFonts w:hint="eastAsia"/>
                <w:sz w:val="24"/>
              </w:rPr>
              <w:t xml:space="preserve">    </w:t>
            </w:r>
          </w:p>
        </w:tc>
        <w:tc>
          <w:tcPr>
            <w:tcW w:w="1260" w:type="dxa"/>
            <w:gridSpan w:val="3"/>
            <w:vAlign w:val="center"/>
          </w:tcPr>
          <w:p>
            <w:pPr>
              <w:spacing w:line="320" w:lineRule="exact"/>
              <w:rPr>
                <w:sz w:val="24"/>
              </w:rPr>
            </w:pPr>
            <w:r>
              <w:rPr>
                <w:rFonts w:hint="eastAsia"/>
                <w:sz w:val="24"/>
              </w:rPr>
              <w:t>入学时间</w:t>
            </w:r>
          </w:p>
        </w:tc>
        <w:tc>
          <w:tcPr>
            <w:tcW w:w="1800" w:type="dxa"/>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continue"/>
            <w:vAlign w:val="center"/>
          </w:tcPr>
          <w:p>
            <w:pPr>
              <w:spacing w:line="320" w:lineRule="exact"/>
              <w:jc w:val="center"/>
              <w:rPr>
                <w:sz w:val="24"/>
              </w:rPr>
            </w:pPr>
          </w:p>
        </w:tc>
        <w:tc>
          <w:tcPr>
            <w:tcW w:w="1800" w:type="dxa"/>
            <w:gridSpan w:val="3"/>
            <w:vAlign w:val="center"/>
          </w:tcPr>
          <w:p>
            <w:pPr>
              <w:spacing w:line="320" w:lineRule="exact"/>
              <w:jc w:val="center"/>
              <w:rPr>
                <w:sz w:val="24"/>
              </w:rPr>
            </w:pPr>
            <w:r>
              <w:rPr>
                <w:rFonts w:hint="eastAsia"/>
                <w:sz w:val="24"/>
              </w:rPr>
              <w:t>作品名称</w:t>
            </w:r>
          </w:p>
        </w:tc>
        <w:tc>
          <w:tcPr>
            <w:tcW w:w="6480" w:type="dxa"/>
            <w:gridSpan w:val="12"/>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continue"/>
            <w:vAlign w:val="center"/>
          </w:tcPr>
          <w:p>
            <w:pPr>
              <w:spacing w:line="320" w:lineRule="exact"/>
              <w:jc w:val="center"/>
              <w:rPr>
                <w:sz w:val="24"/>
              </w:rPr>
            </w:pPr>
          </w:p>
        </w:tc>
        <w:tc>
          <w:tcPr>
            <w:tcW w:w="1800" w:type="dxa"/>
            <w:gridSpan w:val="3"/>
            <w:vAlign w:val="center"/>
          </w:tcPr>
          <w:p>
            <w:pPr>
              <w:spacing w:line="320" w:lineRule="exact"/>
              <w:jc w:val="center"/>
              <w:rPr>
                <w:sz w:val="24"/>
              </w:rPr>
            </w:pPr>
            <w:r>
              <w:rPr>
                <w:rFonts w:hint="eastAsia"/>
                <w:sz w:val="24"/>
              </w:rPr>
              <w:t>毕业论文题目</w:t>
            </w:r>
          </w:p>
        </w:tc>
        <w:tc>
          <w:tcPr>
            <w:tcW w:w="6480" w:type="dxa"/>
            <w:gridSpan w:val="12"/>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trPr>
        <w:tc>
          <w:tcPr>
            <w:tcW w:w="828" w:type="dxa"/>
            <w:vMerge w:val="continue"/>
            <w:vAlign w:val="center"/>
          </w:tcPr>
          <w:p>
            <w:pPr>
              <w:spacing w:line="320" w:lineRule="exact"/>
              <w:jc w:val="center"/>
              <w:rPr>
                <w:sz w:val="24"/>
              </w:rPr>
            </w:pPr>
          </w:p>
        </w:tc>
        <w:tc>
          <w:tcPr>
            <w:tcW w:w="1440" w:type="dxa"/>
            <w:gridSpan w:val="2"/>
            <w:vMerge w:val="restart"/>
            <w:vAlign w:val="center"/>
          </w:tcPr>
          <w:p>
            <w:pPr>
              <w:spacing w:line="320" w:lineRule="exact"/>
              <w:jc w:val="center"/>
              <w:rPr>
                <w:sz w:val="24"/>
              </w:rPr>
            </w:pPr>
            <w:r>
              <w:rPr>
                <w:rFonts w:hint="eastAsia"/>
                <w:sz w:val="24"/>
              </w:rPr>
              <w:t>通讯地址</w:t>
            </w:r>
          </w:p>
        </w:tc>
        <w:tc>
          <w:tcPr>
            <w:tcW w:w="3432" w:type="dxa"/>
            <w:gridSpan w:val="8"/>
            <w:vMerge w:val="restart"/>
            <w:vAlign w:val="center"/>
          </w:tcPr>
          <w:p>
            <w:pPr>
              <w:spacing w:line="320" w:lineRule="exact"/>
              <w:jc w:val="center"/>
              <w:rPr>
                <w:sz w:val="24"/>
              </w:rPr>
            </w:pPr>
          </w:p>
        </w:tc>
        <w:tc>
          <w:tcPr>
            <w:tcW w:w="1440" w:type="dxa"/>
            <w:gridSpan w:val="3"/>
            <w:vAlign w:val="center"/>
          </w:tcPr>
          <w:p>
            <w:pPr>
              <w:spacing w:line="320" w:lineRule="exact"/>
              <w:jc w:val="center"/>
              <w:rPr>
                <w:sz w:val="24"/>
              </w:rPr>
            </w:pPr>
            <w:r>
              <w:rPr>
                <w:rFonts w:hint="eastAsia"/>
                <w:sz w:val="24"/>
              </w:rPr>
              <w:t>邮政编码</w:t>
            </w:r>
          </w:p>
        </w:tc>
        <w:tc>
          <w:tcPr>
            <w:tcW w:w="1968" w:type="dxa"/>
            <w:gridSpan w:val="2"/>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6" w:hRule="atLeast"/>
        </w:trPr>
        <w:tc>
          <w:tcPr>
            <w:tcW w:w="828" w:type="dxa"/>
            <w:vMerge w:val="continue"/>
            <w:vAlign w:val="center"/>
          </w:tcPr>
          <w:p>
            <w:pPr>
              <w:spacing w:line="320" w:lineRule="exact"/>
              <w:jc w:val="center"/>
              <w:rPr>
                <w:sz w:val="24"/>
              </w:rPr>
            </w:pPr>
          </w:p>
        </w:tc>
        <w:tc>
          <w:tcPr>
            <w:tcW w:w="1440" w:type="dxa"/>
            <w:gridSpan w:val="2"/>
            <w:vMerge w:val="continue"/>
            <w:vAlign w:val="center"/>
          </w:tcPr>
          <w:p>
            <w:pPr>
              <w:spacing w:line="320" w:lineRule="exact"/>
              <w:jc w:val="center"/>
              <w:rPr>
                <w:sz w:val="24"/>
              </w:rPr>
            </w:pPr>
          </w:p>
        </w:tc>
        <w:tc>
          <w:tcPr>
            <w:tcW w:w="3432" w:type="dxa"/>
            <w:gridSpan w:val="8"/>
            <w:vMerge w:val="continue"/>
            <w:vAlign w:val="center"/>
          </w:tcPr>
          <w:p>
            <w:pPr>
              <w:spacing w:line="320" w:lineRule="exact"/>
              <w:jc w:val="center"/>
              <w:rPr>
                <w:sz w:val="24"/>
              </w:rPr>
            </w:pPr>
          </w:p>
        </w:tc>
        <w:tc>
          <w:tcPr>
            <w:tcW w:w="1440" w:type="dxa"/>
            <w:gridSpan w:val="3"/>
            <w:vAlign w:val="center"/>
          </w:tcPr>
          <w:p>
            <w:pPr>
              <w:spacing w:line="320" w:lineRule="exact"/>
              <w:jc w:val="center"/>
              <w:rPr>
                <w:sz w:val="24"/>
              </w:rPr>
            </w:pPr>
            <w:r>
              <w:rPr>
                <w:rFonts w:hint="eastAsia"/>
                <w:sz w:val="24"/>
              </w:rPr>
              <w:t>单位电话</w:t>
            </w:r>
          </w:p>
        </w:tc>
        <w:tc>
          <w:tcPr>
            <w:tcW w:w="1968" w:type="dxa"/>
            <w:gridSpan w:val="2"/>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 w:hRule="atLeast"/>
        </w:trPr>
        <w:tc>
          <w:tcPr>
            <w:tcW w:w="828" w:type="dxa"/>
            <w:vMerge w:val="continue"/>
            <w:vAlign w:val="center"/>
          </w:tcPr>
          <w:p>
            <w:pPr>
              <w:spacing w:line="320" w:lineRule="exact"/>
              <w:jc w:val="center"/>
              <w:rPr>
                <w:sz w:val="24"/>
              </w:rPr>
            </w:pPr>
          </w:p>
        </w:tc>
        <w:tc>
          <w:tcPr>
            <w:tcW w:w="1440" w:type="dxa"/>
            <w:gridSpan w:val="2"/>
            <w:vMerge w:val="restart"/>
            <w:vAlign w:val="center"/>
          </w:tcPr>
          <w:p>
            <w:pPr>
              <w:spacing w:line="320" w:lineRule="exact"/>
              <w:jc w:val="center"/>
              <w:rPr>
                <w:sz w:val="24"/>
              </w:rPr>
            </w:pPr>
            <w:r>
              <w:rPr>
                <w:rFonts w:hint="eastAsia"/>
                <w:sz w:val="24"/>
              </w:rPr>
              <w:t>常住地</w:t>
            </w:r>
          </w:p>
          <w:p>
            <w:pPr>
              <w:spacing w:line="320" w:lineRule="exact"/>
              <w:jc w:val="center"/>
              <w:rPr>
                <w:sz w:val="24"/>
              </w:rPr>
            </w:pPr>
            <w:r>
              <w:rPr>
                <w:rFonts w:hint="eastAsia"/>
                <w:sz w:val="24"/>
              </w:rPr>
              <w:t>通讯地址</w:t>
            </w:r>
          </w:p>
        </w:tc>
        <w:tc>
          <w:tcPr>
            <w:tcW w:w="3432" w:type="dxa"/>
            <w:gridSpan w:val="8"/>
            <w:vMerge w:val="restart"/>
            <w:vAlign w:val="center"/>
          </w:tcPr>
          <w:p>
            <w:pPr>
              <w:spacing w:line="320" w:lineRule="exact"/>
              <w:jc w:val="center"/>
              <w:rPr>
                <w:sz w:val="24"/>
              </w:rPr>
            </w:pPr>
          </w:p>
        </w:tc>
        <w:tc>
          <w:tcPr>
            <w:tcW w:w="1440" w:type="dxa"/>
            <w:gridSpan w:val="3"/>
            <w:vAlign w:val="center"/>
          </w:tcPr>
          <w:p>
            <w:pPr>
              <w:spacing w:line="320" w:lineRule="exact"/>
              <w:jc w:val="center"/>
              <w:rPr>
                <w:sz w:val="24"/>
              </w:rPr>
            </w:pPr>
            <w:r>
              <w:rPr>
                <w:rFonts w:hint="eastAsia"/>
                <w:sz w:val="24"/>
              </w:rPr>
              <w:t>邮政编码</w:t>
            </w:r>
          </w:p>
        </w:tc>
        <w:tc>
          <w:tcPr>
            <w:tcW w:w="1968" w:type="dxa"/>
            <w:gridSpan w:val="2"/>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trPr>
        <w:tc>
          <w:tcPr>
            <w:tcW w:w="828" w:type="dxa"/>
            <w:vMerge w:val="continue"/>
            <w:vAlign w:val="center"/>
          </w:tcPr>
          <w:p>
            <w:pPr>
              <w:spacing w:line="320" w:lineRule="exact"/>
              <w:jc w:val="center"/>
              <w:rPr>
                <w:sz w:val="24"/>
              </w:rPr>
            </w:pPr>
          </w:p>
        </w:tc>
        <w:tc>
          <w:tcPr>
            <w:tcW w:w="1440" w:type="dxa"/>
            <w:gridSpan w:val="2"/>
            <w:vMerge w:val="continue"/>
            <w:vAlign w:val="center"/>
          </w:tcPr>
          <w:p>
            <w:pPr>
              <w:spacing w:line="320" w:lineRule="exact"/>
              <w:jc w:val="center"/>
              <w:rPr>
                <w:sz w:val="24"/>
              </w:rPr>
            </w:pPr>
          </w:p>
        </w:tc>
        <w:tc>
          <w:tcPr>
            <w:tcW w:w="3432" w:type="dxa"/>
            <w:gridSpan w:val="8"/>
            <w:vMerge w:val="continue"/>
            <w:vAlign w:val="center"/>
          </w:tcPr>
          <w:p>
            <w:pPr>
              <w:spacing w:line="320" w:lineRule="exact"/>
              <w:jc w:val="center"/>
              <w:rPr>
                <w:sz w:val="24"/>
              </w:rPr>
            </w:pPr>
          </w:p>
        </w:tc>
        <w:tc>
          <w:tcPr>
            <w:tcW w:w="1440" w:type="dxa"/>
            <w:gridSpan w:val="3"/>
            <w:vAlign w:val="center"/>
          </w:tcPr>
          <w:p>
            <w:pPr>
              <w:spacing w:line="320" w:lineRule="exact"/>
              <w:jc w:val="center"/>
              <w:rPr>
                <w:sz w:val="24"/>
              </w:rPr>
            </w:pPr>
            <w:r>
              <w:rPr>
                <w:rFonts w:hint="eastAsia"/>
                <w:sz w:val="24"/>
              </w:rPr>
              <w:t>住宅电话</w:t>
            </w:r>
          </w:p>
        </w:tc>
        <w:tc>
          <w:tcPr>
            <w:tcW w:w="1968" w:type="dxa"/>
            <w:gridSpan w:val="2"/>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6" w:hRule="atLeast"/>
        </w:trPr>
        <w:tc>
          <w:tcPr>
            <w:tcW w:w="828" w:type="dxa"/>
            <w:vMerge w:val="restart"/>
            <w:vAlign w:val="center"/>
          </w:tcPr>
          <w:p>
            <w:pPr>
              <w:spacing w:line="400" w:lineRule="exact"/>
              <w:jc w:val="center"/>
              <w:rPr>
                <w:sz w:val="24"/>
              </w:rPr>
            </w:pPr>
          </w:p>
          <w:p>
            <w:pPr>
              <w:spacing w:line="400" w:lineRule="exact"/>
              <w:jc w:val="center"/>
              <w:rPr>
                <w:sz w:val="24"/>
              </w:rPr>
            </w:pPr>
            <w:r>
              <w:rPr>
                <w:rFonts w:hint="eastAsia"/>
                <w:sz w:val="24"/>
              </w:rPr>
              <w:t>其</w:t>
            </w:r>
          </w:p>
          <w:p>
            <w:pPr>
              <w:spacing w:line="400" w:lineRule="exact"/>
              <w:jc w:val="center"/>
              <w:rPr>
                <w:sz w:val="24"/>
              </w:rPr>
            </w:pPr>
            <w:r>
              <w:rPr>
                <w:rFonts w:hint="eastAsia"/>
                <w:sz w:val="24"/>
              </w:rPr>
              <w:t>他</w:t>
            </w:r>
          </w:p>
          <w:p>
            <w:pPr>
              <w:spacing w:line="400" w:lineRule="exact"/>
              <w:jc w:val="center"/>
              <w:rPr>
                <w:sz w:val="24"/>
              </w:rPr>
            </w:pPr>
            <w:r>
              <w:rPr>
                <w:rFonts w:hint="eastAsia"/>
                <w:sz w:val="24"/>
              </w:rPr>
              <w:t>作</w:t>
            </w:r>
          </w:p>
          <w:p>
            <w:pPr>
              <w:spacing w:line="400" w:lineRule="exact"/>
              <w:jc w:val="center"/>
              <w:rPr>
                <w:sz w:val="24"/>
              </w:rPr>
            </w:pPr>
            <w:r>
              <w:rPr>
                <w:rFonts w:hint="eastAsia"/>
                <w:sz w:val="24"/>
              </w:rPr>
              <w:t>者</w:t>
            </w:r>
          </w:p>
          <w:p>
            <w:pPr>
              <w:spacing w:line="400" w:lineRule="exact"/>
              <w:jc w:val="center"/>
              <w:rPr>
                <w:sz w:val="24"/>
              </w:rPr>
            </w:pPr>
            <w:r>
              <w:rPr>
                <w:rFonts w:hint="eastAsia"/>
                <w:sz w:val="24"/>
              </w:rPr>
              <w:t>情</w:t>
            </w:r>
          </w:p>
          <w:p>
            <w:pPr>
              <w:spacing w:line="400" w:lineRule="exact"/>
              <w:jc w:val="center"/>
              <w:rPr>
                <w:sz w:val="24"/>
              </w:rPr>
            </w:pPr>
            <w:r>
              <w:rPr>
                <w:rFonts w:hint="eastAsia"/>
                <w:sz w:val="24"/>
              </w:rPr>
              <w:t>况</w:t>
            </w:r>
          </w:p>
        </w:tc>
        <w:tc>
          <w:tcPr>
            <w:tcW w:w="1440" w:type="dxa"/>
            <w:gridSpan w:val="2"/>
            <w:vAlign w:val="center"/>
          </w:tcPr>
          <w:p>
            <w:pPr>
              <w:spacing w:line="320" w:lineRule="exact"/>
              <w:jc w:val="center"/>
              <w:rPr>
                <w:sz w:val="24"/>
              </w:rPr>
            </w:pPr>
            <w:r>
              <w:rPr>
                <w:rFonts w:hint="eastAsia"/>
                <w:sz w:val="24"/>
              </w:rPr>
              <w:t>姓 名</w:t>
            </w:r>
          </w:p>
        </w:tc>
        <w:tc>
          <w:tcPr>
            <w:tcW w:w="900" w:type="dxa"/>
            <w:gridSpan w:val="2"/>
            <w:vAlign w:val="center"/>
          </w:tcPr>
          <w:p>
            <w:pPr>
              <w:spacing w:line="320" w:lineRule="exact"/>
              <w:jc w:val="center"/>
              <w:rPr>
                <w:sz w:val="24"/>
              </w:rPr>
            </w:pPr>
            <w:r>
              <w:rPr>
                <w:rFonts w:hint="eastAsia"/>
                <w:sz w:val="24"/>
              </w:rPr>
              <w:t>性 别</w:t>
            </w:r>
          </w:p>
        </w:tc>
        <w:tc>
          <w:tcPr>
            <w:tcW w:w="900" w:type="dxa"/>
            <w:gridSpan w:val="2"/>
            <w:vAlign w:val="center"/>
          </w:tcPr>
          <w:p>
            <w:pPr>
              <w:spacing w:line="320" w:lineRule="exact"/>
              <w:jc w:val="center"/>
              <w:rPr>
                <w:sz w:val="24"/>
              </w:rPr>
            </w:pPr>
            <w:r>
              <w:rPr>
                <w:rFonts w:hint="eastAsia"/>
                <w:sz w:val="24"/>
              </w:rPr>
              <w:t>年 龄</w:t>
            </w:r>
          </w:p>
        </w:tc>
        <w:tc>
          <w:tcPr>
            <w:tcW w:w="900" w:type="dxa"/>
            <w:gridSpan w:val="3"/>
            <w:vAlign w:val="center"/>
          </w:tcPr>
          <w:p>
            <w:pPr>
              <w:spacing w:line="320" w:lineRule="exact"/>
              <w:jc w:val="center"/>
              <w:rPr>
                <w:sz w:val="24"/>
              </w:rPr>
            </w:pPr>
            <w:r>
              <w:rPr>
                <w:rFonts w:hint="eastAsia"/>
                <w:sz w:val="24"/>
              </w:rPr>
              <w:t>学 历</w:t>
            </w:r>
          </w:p>
        </w:tc>
        <w:tc>
          <w:tcPr>
            <w:tcW w:w="4140" w:type="dxa"/>
            <w:gridSpan w:val="6"/>
            <w:vAlign w:val="center"/>
          </w:tcPr>
          <w:p>
            <w:pPr>
              <w:spacing w:line="320" w:lineRule="exact"/>
              <w:jc w:val="center"/>
              <w:rPr>
                <w:sz w:val="24"/>
              </w:rPr>
            </w:pPr>
            <w:r>
              <w:rPr>
                <w:rFonts w:hint="eastAsia"/>
                <w:sz w:val="24"/>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6" w:hRule="atLeast"/>
        </w:trPr>
        <w:tc>
          <w:tcPr>
            <w:tcW w:w="828" w:type="dxa"/>
            <w:vMerge w:val="continue"/>
            <w:vAlign w:val="center"/>
          </w:tcPr>
          <w:p>
            <w:pPr>
              <w:spacing w:line="320" w:lineRule="exact"/>
              <w:jc w:val="center"/>
              <w:rPr>
                <w:sz w:val="24"/>
              </w:rPr>
            </w:pPr>
          </w:p>
        </w:tc>
        <w:tc>
          <w:tcPr>
            <w:tcW w:w="1440" w:type="dxa"/>
            <w:gridSpan w:val="2"/>
            <w:vAlign w:val="center"/>
          </w:tcPr>
          <w:p>
            <w:pPr>
              <w:spacing w:line="320" w:lineRule="exact"/>
              <w:jc w:val="center"/>
              <w:rPr>
                <w:sz w:val="24"/>
              </w:rPr>
            </w:pPr>
          </w:p>
        </w:tc>
        <w:tc>
          <w:tcPr>
            <w:tcW w:w="900" w:type="dxa"/>
            <w:gridSpan w:val="2"/>
            <w:vAlign w:val="center"/>
          </w:tcPr>
          <w:p>
            <w:pPr>
              <w:spacing w:line="320" w:lineRule="exact"/>
              <w:jc w:val="center"/>
              <w:rPr>
                <w:sz w:val="24"/>
              </w:rPr>
            </w:pPr>
          </w:p>
        </w:tc>
        <w:tc>
          <w:tcPr>
            <w:tcW w:w="900" w:type="dxa"/>
            <w:gridSpan w:val="2"/>
            <w:vAlign w:val="center"/>
          </w:tcPr>
          <w:p>
            <w:pPr>
              <w:spacing w:line="320" w:lineRule="exact"/>
              <w:jc w:val="center"/>
              <w:rPr>
                <w:sz w:val="24"/>
              </w:rPr>
            </w:pPr>
          </w:p>
        </w:tc>
        <w:tc>
          <w:tcPr>
            <w:tcW w:w="900" w:type="dxa"/>
            <w:gridSpan w:val="3"/>
            <w:vAlign w:val="center"/>
          </w:tcPr>
          <w:p>
            <w:pPr>
              <w:spacing w:line="320" w:lineRule="exact"/>
              <w:jc w:val="center"/>
              <w:rPr>
                <w:sz w:val="24"/>
              </w:rPr>
            </w:pPr>
          </w:p>
        </w:tc>
        <w:tc>
          <w:tcPr>
            <w:tcW w:w="4140" w:type="dxa"/>
            <w:gridSpan w:val="6"/>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6" w:hRule="atLeast"/>
        </w:trPr>
        <w:tc>
          <w:tcPr>
            <w:tcW w:w="828" w:type="dxa"/>
            <w:vMerge w:val="continue"/>
            <w:vAlign w:val="center"/>
          </w:tcPr>
          <w:p>
            <w:pPr>
              <w:spacing w:line="320" w:lineRule="exact"/>
              <w:jc w:val="center"/>
              <w:rPr>
                <w:sz w:val="24"/>
              </w:rPr>
            </w:pPr>
          </w:p>
        </w:tc>
        <w:tc>
          <w:tcPr>
            <w:tcW w:w="1440" w:type="dxa"/>
            <w:gridSpan w:val="2"/>
            <w:vAlign w:val="center"/>
          </w:tcPr>
          <w:p>
            <w:pPr>
              <w:spacing w:line="320" w:lineRule="exact"/>
              <w:jc w:val="center"/>
              <w:rPr>
                <w:sz w:val="24"/>
              </w:rPr>
            </w:pPr>
          </w:p>
        </w:tc>
        <w:tc>
          <w:tcPr>
            <w:tcW w:w="900" w:type="dxa"/>
            <w:gridSpan w:val="2"/>
            <w:vAlign w:val="center"/>
          </w:tcPr>
          <w:p>
            <w:pPr>
              <w:spacing w:line="320" w:lineRule="exact"/>
              <w:jc w:val="center"/>
              <w:rPr>
                <w:sz w:val="24"/>
              </w:rPr>
            </w:pPr>
          </w:p>
        </w:tc>
        <w:tc>
          <w:tcPr>
            <w:tcW w:w="900" w:type="dxa"/>
            <w:gridSpan w:val="2"/>
            <w:vAlign w:val="center"/>
          </w:tcPr>
          <w:p>
            <w:pPr>
              <w:spacing w:line="320" w:lineRule="exact"/>
              <w:jc w:val="center"/>
              <w:rPr>
                <w:sz w:val="24"/>
              </w:rPr>
            </w:pPr>
          </w:p>
        </w:tc>
        <w:tc>
          <w:tcPr>
            <w:tcW w:w="900" w:type="dxa"/>
            <w:gridSpan w:val="3"/>
            <w:vAlign w:val="center"/>
          </w:tcPr>
          <w:p>
            <w:pPr>
              <w:spacing w:line="320" w:lineRule="exact"/>
              <w:jc w:val="center"/>
              <w:rPr>
                <w:sz w:val="24"/>
              </w:rPr>
            </w:pPr>
          </w:p>
        </w:tc>
        <w:tc>
          <w:tcPr>
            <w:tcW w:w="4140" w:type="dxa"/>
            <w:gridSpan w:val="6"/>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6" w:hRule="atLeast"/>
        </w:trPr>
        <w:tc>
          <w:tcPr>
            <w:tcW w:w="828" w:type="dxa"/>
            <w:vMerge w:val="continue"/>
            <w:vAlign w:val="center"/>
          </w:tcPr>
          <w:p>
            <w:pPr>
              <w:spacing w:line="320" w:lineRule="exact"/>
              <w:jc w:val="center"/>
              <w:rPr>
                <w:sz w:val="24"/>
              </w:rPr>
            </w:pPr>
          </w:p>
        </w:tc>
        <w:tc>
          <w:tcPr>
            <w:tcW w:w="1440" w:type="dxa"/>
            <w:gridSpan w:val="2"/>
            <w:vAlign w:val="center"/>
          </w:tcPr>
          <w:p>
            <w:pPr>
              <w:spacing w:line="320" w:lineRule="exact"/>
              <w:jc w:val="center"/>
              <w:rPr>
                <w:sz w:val="24"/>
              </w:rPr>
            </w:pPr>
          </w:p>
        </w:tc>
        <w:tc>
          <w:tcPr>
            <w:tcW w:w="900" w:type="dxa"/>
            <w:gridSpan w:val="2"/>
            <w:vAlign w:val="center"/>
          </w:tcPr>
          <w:p>
            <w:pPr>
              <w:spacing w:line="320" w:lineRule="exact"/>
              <w:jc w:val="center"/>
              <w:rPr>
                <w:sz w:val="24"/>
              </w:rPr>
            </w:pPr>
          </w:p>
        </w:tc>
        <w:tc>
          <w:tcPr>
            <w:tcW w:w="900" w:type="dxa"/>
            <w:gridSpan w:val="2"/>
            <w:vAlign w:val="center"/>
          </w:tcPr>
          <w:p>
            <w:pPr>
              <w:spacing w:line="320" w:lineRule="exact"/>
              <w:jc w:val="center"/>
              <w:rPr>
                <w:sz w:val="24"/>
              </w:rPr>
            </w:pPr>
          </w:p>
        </w:tc>
        <w:tc>
          <w:tcPr>
            <w:tcW w:w="900" w:type="dxa"/>
            <w:gridSpan w:val="3"/>
            <w:vAlign w:val="center"/>
          </w:tcPr>
          <w:p>
            <w:pPr>
              <w:spacing w:line="320" w:lineRule="exact"/>
              <w:jc w:val="center"/>
              <w:rPr>
                <w:sz w:val="24"/>
              </w:rPr>
            </w:pPr>
          </w:p>
        </w:tc>
        <w:tc>
          <w:tcPr>
            <w:tcW w:w="4140" w:type="dxa"/>
            <w:gridSpan w:val="6"/>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6" w:hRule="atLeast"/>
        </w:trPr>
        <w:tc>
          <w:tcPr>
            <w:tcW w:w="828" w:type="dxa"/>
            <w:vMerge w:val="continue"/>
            <w:vAlign w:val="center"/>
          </w:tcPr>
          <w:p>
            <w:pPr>
              <w:spacing w:line="320" w:lineRule="exact"/>
              <w:jc w:val="center"/>
              <w:rPr>
                <w:sz w:val="24"/>
              </w:rPr>
            </w:pPr>
          </w:p>
        </w:tc>
        <w:tc>
          <w:tcPr>
            <w:tcW w:w="1440" w:type="dxa"/>
            <w:gridSpan w:val="2"/>
            <w:vAlign w:val="center"/>
          </w:tcPr>
          <w:p>
            <w:pPr>
              <w:spacing w:line="320" w:lineRule="exact"/>
              <w:jc w:val="center"/>
              <w:rPr>
                <w:sz w:val="24"/>
              </w:rPr>
            </w:pPr>
          </w:p>
        </w:tc>
        <w:tc>
          <w:tcPr>
            <w:tcW w:w="900" w:type="dxa"/>
            <w:gridSpan w:val="2"/>
            <w:vAlign w:val="center"/>
          </w:tcPr>
          <w:p>
            <w:pPr>
              <w:spacing w:line="320" w:lineRule="exact"/>
              <w:jc w:val="center"/>
              <w:rPr>
                <w:sz w:val="24"/>
              </w:rPr>
            </w:pPr>
          </w:p>
        </w:tc>
        <w:tc>
          <w:tcPr>
            <w:tcW w:w="900" w:type="dxa"/>
            <w:gridSpan w:val="2"/>
            <w:vAlign w:val="center"/>
          </w:tcPr>
          <w:p>
            <w:pPr>
              <w:spacing w:line="320" w:lineRule="exact"/>
              <w:jc w:val="center"/>
              <w:rPr>
                <w:sz w:val="24"/>
              </w:rPr>
            </w:pPr>
          </w:p>
        </w:tc>
        <w:tc>
          <w:tcPr>
            <w:tcW w:w="900" w:type="dxa"/>
            <w:gridSpan w:val="3"/>
            <w:vAlign w:val="center"/>
          </w:tcPr>
          <w:p>
            <w:pPr>
              <w:spacing w:line="320" w:lineRule="exact"/>
              <w:jc w:val="center"/>
              <w:rPr>
                <w:sz w:val="24"/>
              </w:rPr>
            </w:pPr>
          </w:p>
        </w:tc>
        <w:tc>
          <w:tcPr>
            <w:tcW w:w="4140" w:type="dxa"/>
            <w:gridSpan w:val="6"/>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2" w:hRule="atLeast"/>
        </w:trPr>
        <w:tc>
          <w:tcPr>
            <w:tcW w:w="828" w:type="dxa"/>
            <w:vMerge w:val="continue"/>
            <w:vAlign w:val="center"/>
          </w:tcPr>
          <w:p>
            <w:pPr>
              <w:spacing w:line="320" w:lineRule="exact"/>
              <w:jc w:val="center"/>
              <w:rPr>
                <w:sz w:val="24"/>
              </w:rPr>
            </w:pPr>
          </w:p>
        </w:tc>
        <w:tc>
          <w:tcPr>
            <w:tcW w:w="1440" w:type="dxa"/>
            <w:gridSpan w:val="2"/>
            <w:vAlign w:val="center"/>
          </w:tcPr>
          <w:p>
            <w:pPr>
              <w:spacing w:line="320" w:lineRule="exact"/>
              <w:jc w:val="center"/>
              <w:rPr>
                <w:sz w:val="24"/>
              </w:rPr>
            </w:pPr>
          </w:p>
        </w:tc>
        <w:tc>
          <w:tcPr>
            <w:tcW w:w="900" w:type="dxa"/>
            <w:gridSpan w:val="2"/>
            <w:vAlign w:val="center"/>
          </w:tcPr>
          <w:p>
            <w:pPr>
              <w:spacing w:line="320" w:lineRule="exact"/>
              <w:jc w:val="center"/>
              <w:rPr>
                <w:sz w:val="24"/>
              </w:rPr>
            </w:pPr>
          </w:p>
        </w:tc>
        <w:tc>
          <w:tcPr>
            <w:tcW w:w="900" w:type="dxa"/>
            <w:gridSpan w:val="2"/>
            <w:vAlign w:val="center"/>
          </w:tcPr>
          <w:p>
            <w:pPr>
              <w:spacing w:line="320" w:lineRule="exact"/>
              <w:jc w:val="center"/>
              <w:rPr>
                <w:sz w:val="24"/>
              </w:rPr>
            </w:pPr>
          </w:p>
        </w:tc>
        <w:tc>
          <w:tcPr>
            <w:tcW w:w="900" w:type="dxa"/>
            <w:gridSpan w:val="3"/>
            <w:vAlign w:val="center"/>
          </w:tcPr>
          <w:p>
            <w:pPr>
              <w:spacing w:line="320" w:lineRule="exact"/>
              <w:jc w:val="center"/>
              <w:rPr>
                <w:sz w:val="24"/>
              </w:rPr>
            </w:pPr>
          </w:p>
        </w:tc>
        <w:tc>
          <w:tcPr>
            <w:tcW w:w="4140" w:type="dxa"/>
            <w:gridSpan w:val="6"/>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4" w:hRule="atLeast"/>
        </w:trPr>
        <w:tc>
          <w:tcPr>
            <w:tcW w:w="828" w:type="dxa"/>
            <w:vMerge w:val="continue"/>
            <w:vAlign w:val="center"/>
          </w:tcPr>
          <w:p>
            <w:pPr>
              <w:spacing w:line="320" w:lineRule="exact"/>
              <w:jc w:val="center"/>
              <w:rPr>
                <w:sz w:val="24"/>
              </w:rPr>
            </w:pPr>
          </w:p>
        </w:tc>
        <w:tc>
          <w:tcPr>
            <w:tcW w:w="1440" w:type="dxa"/>
            <w:gridSpan w:val="2"/>
            <w:vAlign w:val="center"/>
          </w:tcPr>
          <w:p>
            <w:pPr>
              <w:spacing w:line="320" w:lineRule="exact"/>
              <w:jc w:val="center"/>
              <w:rPr>
                <w:sz w:val="24"/>
              </w:rPr>
            </w:pPr>
          </w:p>
        </w:tc>
        <w:tc>
          <w:tcPr>
            <w:tcW w:w="900" w:type="dxa"/>
            <w:gridSpan w:val="2"/>
            <w:vAlign w:val="center"/>
          </w:tcPr>
          <w:p>
            <w:pPr>
              <w:spacing w:line="320" w:lineRule="exact"/>
              <w:jc w:val="center"/>
              <w:rPr>
                <w:sz w:val="24"/>
              </w:rPr>
            </w:pPr>
          </w:p>
        </w:tc>
        <w:tc>
          <w:tcPr>
            <w:tcW w:w="900" w:type="dxa"/>
            <w:gridSpan w:val="2"/>
            <w:vAlign w:val="center"/>
          </w:tcPr>
          <w:p>
            <w:pPr>
              <w:spacing w:line="320" w:lineRule="exact"/>
              <w:jc w:val="center"/>
              <w:rPr>
                <w:sz w:val="24"/>
              </w:rPr>
            </w:pPr>
          </w:p>
        </w:tc>
        <w:tc>
          <w:tcPr>
            <w:tcW w:w="900" w:type="dxa"/>
            <w:gridSpan w:val="3"/>
            <w:vAlign w:val="center"/>
          </w:tcPr>
          <w:p>
            <w:pPr>
              <w:spacing w:line="320" w:lineRule="exact"/>
              <w:jc w:val="center"/>
              <w:rPr>
                <w:sz w:val="24"/>
              </w:rPr>
            </w:pPr>
          </w:p>
        </w:tc>
        <w:tc>
          <w:tcPr>
            <w:tcW w:w="4140" w:type="dxa"/>
            <w:gridSpan w:val="6"/>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40" w:hRule="atLeast"/>
        </w:trPr>
        <w:tc>
          <w:tcPr>
            <w:tcW w:w="828" w:type="dxa"/>
            <w:vMerge w:val="restart"/>
            <w:vAlign w:val="center"/>
          </w:tcPr>
          <w:p>
            <w:pPr>
              <w:spacing w:line="320" w:lineRule="exact"/>
              <w:jc w:val="center"/>
              <w:rPr>
                <w:sz w:val="24"/>
              </w:rPr>
            </w:pPr>
            <w:r>
              <w:rPr>
                <w:rFonts w:hint="eastAsia"/>
                <w:sz w:val="24"/>
              </w:rPr>
              <w:t xml:space="preserve">  </w:t>
            </w:r>
          </w:p>
          <w:p>
            <w:pPr>
              <w:spacing w:line="320" w:lineRule="exact"/>
              <w:jc w:val="center"/>
              <w:rPr>
                <w:sz w:val="24"/>
              </w:rPr>
            </w:pPr>
          </w:p>
          <w:p>
            <w:pPr>
              <w:spacing w:line="320" w:lineRule="exact"/>
              <w:jc w:val="center"/>
              <w:rPr>
                <w:sz w:val="24"/>
              </w:rPr>
            </w:pPr>
          </w:p>
          <w:p>
            <w:pPr>
              <w:spacing w:line="320" w:lineRule="exact"/>
              <w:jc w:val="center"/>
              <w:rPr>
                <w:sz w:val="24"/>
              </w:rPr>
            </w:pPr>
          </w:p>
          <w:p>
            <w:pPr>
              <w:spacing w:line="320" w:lineRule="exact"/>
              <w:jc w:val="center"/>
              <w:rPr>
                <w:sz w:val="24"/>
              </w:rPr>
            </w:pPr>
            <w:r>
              <w:rPr>
                <w:rFonts w:hint="eastAsia"/>
                <w:sz w:val="24"/>
              </w:rPr>
              <w:t>资</w:t>
            </w:r>
          </w:p>
          <w:p>
            <w:pPr>
              <w:spacing w:line="320" w:lineRule="exact"/>
              <w:jc w:val="center"/>
              <w:rPr>
                <w:sz w:val="24"/>
              </w:rPr>
            </w:pPr>
          </w:p>
          <w:p>
            <w:pPr>
              <w:spacing w:line="320" w:lineRule="exact"/>
              <w:jc w:val="center"/>
              <w:rPr>
                <w:sz w:val="24"/>
              </w:rPr>
            </w:pPr>
            <w:r>
              <w:rPr>
                <w:rFonts w:hint="eastAsia"/>
                <w:sz w:val="24"/>
              </w:rPr>
              <w:t>格</w:t>
            </w:r>
          </w:p>
          <w:p>
            <w:pPr>
              <w:spacing w:line="320" w:lineRule="exact"/>
              <w:jc w:val="center"/>
              <w:rPr>
                <w:sz w:val="24"/>
              </w:rPr>
            </w:pPr>
          </w:p>
          <w:p>
            <w:pPr>
              <w:spacing w:line="320" w:lineRule="exact"/>
              <w:jc w:val="center"/>
              <w:rPr>
                <w:sz w:val="24"/>
              </w:rPr>
            </w:pPr>
            <w:r>
              <w:rPr>
                <w:rFonts w:hint="eastAsia"/>
                <w:sz w:val="24"/>
              </w:rPr>
              <w:t>认</w:t>
            </w:r>
          </w:p>
          <w:p>
            <w:pPr>
              <w:spacing w:line="320" w:lineRule="exact"/>
              <w:jc w:val="center"/>
              <w:rPr>
                <w:sz w:val="24"/>
              </w:rPr>
            </w:pPr>
          </w:p>
          <w:p>
            <w:pPr>
              <w:spacing w:line="320" w:lineRule="exact"/>
              <w:jc w:val="center"/>
              <w:rPr>
                <w:sz w:val="24"/>
              </w:rPr>
            </w:pPr>
            <w:r>
              <w:rPr>
                <w:rFonts w:hint="eastAsia"/>
                <w:sz w:val="24"/>
              </w:rPr>
              <w:t>定</w:t>
            </w:r>
          </w:p>
          <w:p>
            <w:pPr>
              <w:spacing w:line="320" w:lineRule="exact"/>
              <w:jc w:val="center"/>
              <w:rPr>
                <w:sz w:val="24"/>
              </w:rPr>
            </w:pPr>
          </w:p>
          <w:p>
            <w:pPr>
              <w:spacing w:line="320" w:lineRule="exact"/>
              <w:jc w:val="center"/>
              <w:rPr>
                <w:sz w:val="24"/>
              </w:rPr>
            </w:pPr>
          </w:p>
          <w:p>
            <w:pPr>
              <w:spacing w:line="320" w:lineRule="exact"/>
              <w:jc w:val="center"/>
              <w:rPr>
                <w:sz w:val="24"/>
              </w:rPr>
            </w:pPr>
          </w:p>
          <w:p>
            <w:pPr>
              <w:spacing w:line="320" w:lineRule="exact"/>
              <w:jc w:val="center"/>
              <w:rPr>
                <w:sz w:val="24"/>
              </w:rPr>
            </w:pPr>
          </w:p>
        </w:tc>
        <w:tc>
          <w:tcPr>
            <w:tcW w:w="1440" w:type="dxa"/>
            <w:gridSpan w:val="2"/>
            <w:vAlign w:val="center"/>
          </w:tcPr>
          <w:p>
            <w:pPr>
              <w:spacing w:line="320" w:lineRule="exact"/>
              <w:jc w:val="center"/>
              <w:rPr>
                <w:sz w:val="24"/>
              </w:rPr>
            </w:pPr>
            <w:r>
              <w:rPr>
                <w:rFonts w:hint="eastAsia"/>
                <w:sz w:val="24"/>
              </w:rPr>
              <w:t>院  系</w:t>
            </w:r>
          </w:p>
          <w:p>
            <w:pPr>
              <w:spacing w:line="320" w:lineRule="exact"/>
              <w:jc w:val="center"/>
              <w:rPr>
                <w:sz w:val="24"/>
              </w:rPr>
            </w:pPr>
            <w:r>
              <w:rPr>
                <w:rFonts w:hint="eastAsia"/>
                <w:sz w:val="24"/>
              </w:rPr>
              <w:t>意  见</w:t>
            </w:r>
          </w:p>
        </w:tc>
        <w:tc>
          <w:tcPr>
            <w:tcW w:w="6840" w:type="dxa"/>
            <w:gridSpan w:val="13"/>
            <w:vAlign w:val="center"/>
          </w:tcPr>
          <w:p>
            <w:pPr>
              <w:spacing w:line="320" w:lineRule="exact"/>
              <w:ind w:firstLine="480" w:firstLineChars="200"/>
              <w:rPr>
                <w:sz w:val="24"/>
              </w:rPr>
            </w:pPr>
            <w:r>
              <w:rPr>
                <w:rFonts w:hint="eastAsia"/>
                <w:sz w:val="24"/>
              </w:rPr>
              <w:t>以上作者是否正式注册在校的全日制非成人教育、非在职的高等学校中国籍专科生、本科生、硕士研究生或博士研究生</w:t>
            </w:r>
          </w:p>
          <w:p>
            <w:pPr>
              <w:spacing w:line="320" w:lineRule="exact"/>
              <w:ind w:firstLine="480" w:firstLineChars="200"/>
              <w:rPr>
                <w:rFonts w:ascii="宋体" w:hAnsi="宋体"/>
                <w:sz w:val="24"/>
              </w:rPr>
            </w:pPr>
            <w:r>
              <w:rPr>
                <w:rFonts w:hint="eastAsia" w:ascii="宋体" w:hAnsi="宋体"/>
                <w:sz w:val="24"/>
              </w:rPr>
              <w:t>□是      □否</w:t>
            </w:r>
          </w:p>
          <w:p>
            <w:pPr>
              <w:spacing w:line="320" w:lineRule="exact"/>
              <w:ind w:firstLine="480" w:firstLineChars="200"/>
              <w:rPr>
                <w:rFonts w:ascii="宋体" w:hAnsi="宋体"/>
                <w:sz w:val="24"/>
                <w:u w:val="single"/>
              </w:rPr>
            </w:pPr>
          </w:p>
          <w:p>
            <w:pPr>
              <w:spacing w:line="320" w:lineRule="exact"/>
              <w:jc w:val="center"/>
              <w:rPr>
                <w:rFonts w:ascii="宋体" w:hAnsi="宋体"/>
                <w:sz w:val="24"/>
              </w:rPr>
            </w:pPr>
            <w:r>
              <w:rPr>
                <w:rFonts w:hint="eastAsia" w:ascii="宋体" w:hAnsi="宋体"/>
                <w:sz w:val="24"/>
              </w:rPr>
              <w:t xml:space="preserve">                                （院系盖章）</w:t>
            </w:r>
          </w:p>
          <w:p>
            <w:pPr>
              <w:spacing w:line="320" w:lineRule="exact"/>
              <w:jc w:val="center"/>
              <w:rPr>
                <w:sz w:val="24"/>
              </w:rPr>
            </w:pPr>
            <w:r>
              <w:rPr>
                <w:rFonts w:hint="eastAsia" w:ascii="宋体" w:hAnsi="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80" w:hRule="atLeast"/>
        </w:trPr>
        <w:tc>
          <w:tcPr>
            <w:tcW w:w="828" w:type="dxa"/>
            <w:vMerge w:val="continue"/>
            <w:vAlign w:val="center"/>
          </w:tcPr>
          <w:p>
            <w:pPr>
              <w:spacing w:line="320" w:lineRule="exact"/>
              <w:jc w:val="center"/>
              <w:rPr>
                <w:sz w:val="24"/>
              </w:rPr>
            </w:pPr>
          </w:p>
        </w:tc>
        <w:tc>
          <w:tcPr>
            <w:tcW w:w="1440" w:type="dxa"/>
            <w:gridSpan w:val="2"/>
            <w:vAlign w:val="center"/>
          </w:tcPr>
          <w:p>
            <w:pPr>
              <w:spacing w:line="320" w:lineRule="exact"/>
              <w:jc w:val="center"/>
              <w:rPr>
                <w:sz w:val="24"/>
              </w:rPr>
            </w:pPr>
            <w:r>
              <w:rPr>
                <w:rFonts w:hint="eastAsia"/>
                <w:sz w:val="24"/>
              </w:rPr>
              <w:t>系主任意见</w:t>
            </w:r>
          </w:p>
        </w:tc>
        <w:tc>
          <w:tcPr>
            <w:tcW w:w="6840" w:type="dxa"/>
            <w:gridSpan w:val="13"/>
            <w:vAlign w:val="center"/>
          </w:tcPr>
          <w:p>
            <w:pPr>
              <w:spacing w:line="320" w:lineRule="exact"/>
              <w:ind w:firstLine="480" w:firstLineChars="200"/>
              <w:rPr>
                <w:sz w:val="24"/>
              </w:rPr>
            </w:pPr>
            <w:r>
              <w:rPr>
                <w:rFonts w:hint="eastAsia"/>
                <w:sz w:val="24"/>
              </w:rPr>
              <w:t>本作品是否为课外学术科技或社会实践活动成果</w:t>
            </w:r>
          </w:p>
          <w:p>
            <w:pPr>
              <w:spacing w:line="320" w:lineRule="exact"/>
              <w:ind w:firstLine="480" w:firstLineChars="200"/>
              <w:rPr>
                <w:rFonts w:ascii="宋体" w:hAnsi="宋体"/>
                <w:sz w:val="24"/>
              </w:rPr>
            </w:pPr>
            <w:r>
              <w:rPr>
                <w:rFonts w:hint="eastAsia" w:ascii="宋体" w:hAnsi="宋体"/>
                <w:sz w:val="24"/>
              </w:rPr>
              <w:t>□是     □否</w:t>
            </w:r>
          </w:p>
          <w:p>
            <w:pPr>
              <w:spacing w:line="320" w:lineRule="exact"/>
              <w:ind w:firstLine="3360" w:firstLineChars="1400"/>
              <w:rPr>
                <w:rFonts w:ascii="宋体" w:hAnsi="宋体"/>
                <w:sz w:val="24"/>
              </w:rPr>
            </w:pPr>
            <w:r>
              <w:rPr>
                <w:rFonts w:hint="eastAsia" w:ascii="宋体" w:hAnsi="宋体"/>
                <w:sz w:val="24"/>
              </w:rPr>
              <w:t>负责人签名：</w:t>
            </w:r>
          </w:p>
          <w:p>
            <w:pPr>
              <w:spacing w:line="320" w:lineRule="exact"/>
              <w:ind w:firstLine="480" w:firstLineChars="200"/>
              <w:jc w:val="center"/>
              <w:rPr>
                <w:sz w:val="24"/>
              </w:rPr>
            </w:pPr>
            <w:r>
              <w:rPr>
                <w:rFonts w:hint="eastAsia" w:ascii="宋体" w:hAnsi="宋体"/>
                <w:sz w:val="24"/>
              </w:rPr>
              <w:t xml:space="preserve">                           年     月     日</w:t>
            </w:r>
          </w:p>
        </w:tc>
      </w:tr>
    </w:tbl>
    <w:p>
      <w:pPr>
        <w:spacing w:beforeLines="200" w:afterLines="150" w:line="400" w:lineRule="exact"/>
        <w:jc w:val="center"/>
        <w:rPr>
          <w:rFonts w:ascii="黑体" w:eastAsia="黑体"/>
          <w:sz w:val="36"/>
        </w:rPr>
      </w:pPr>
      <w:r>
        <w:rPr>
          <w:rFonts w:hint="eastAsia" w:ascii="黑体" w:eastAsia="黑体"/>
          <w:sz w:val="36"/>
        </w:rPr>
        <w:t>B1</w:t>
      </w:r>
      <w:r>
        <w:rPr>
          <w:rFonts w:ascii="黑体" w:eastAsia="黑体"/>
          <w:sz w:val="36"/>
        </w:rPr>
        <w:t>.</w:t>
      </w:r>
      <w:r>
        <w:rPr>
          <w:rFonts w:hint="eastAsia" w:ascii="黑体" w:eastAsia="黑体"/>
          <w:sz w:val="36"/>
        </w:rPr>
        <w:t xml:space="preserve"> 申报作品情况（自然科学类学术论文）</w:t>
      </w:r>
    </w:p>
    <w:p>
      <w:pPr>
        <w:spacing w:line="440" w:lineRule="exact"/>
        <w:ind w:left="960" w:hanging="960" w:hangingChars="400"/>
        <w:rPr>
          <w:sz w:val="24"/>
        </w:rPr>
      </w:pPr>
      <w:r>
        <w:rPr>
          <w:rFonts w:hint="eastAsia"/>
          <w:sz w:val="24"/>
        </w:rPr>
        <w:t>说明：</w:t>
      </w:r>
      <w:r>
        <w:rPr>
          <w:rFonts w:hint="eastAsia"/>
          <w:b/>
          <w:bCs/>
          <w:sz w:val="24"/>
        </w:rPr>
        <w:t>1</w:t>
      </w:r>
      <w:r>
        <w:rPr>
          <w:b/>
          <w:bCs/>
          <w:sz w:val="24"/>
        </w:rPr>
        <w:t>.</w:t>
      </w:r>
      <w:r>
        <w:rPr>
          <w:sz w:val="24"/>
        </w:rPr>
        <w:t xml:space="preserve"> </w:t>
      </w:r>
      <w:r>
        <w:rPr>
          <w:rFonts w:hint="eastAsia"/>
          <w:sz w:val="24"/>
        </w:rPr>
        <w:t>必须由申报者本人填写；</w:t>
      </w:r>
    </w:p>
    <w:p>
      <w:pPr>
        <w:spacing w:line="440" w:lineRule="exact"/>
        <w:ind w:left="959" w:leftChars="342" w:hanging="241" w:hangingChars="100"/>
        <w:rPr>
          <w:sz w:val="24"/>
        </w:rPr>
      </w:pPr>
      <w:r>
        <w:rPr>
          <w:rFonts w:hint="eastAsia"/>
          <w:b/>
          <w:bCs/>
          <w:sz w:val="24"/>
        </w:rPr>
        <w:t>2 .</w:t>
      </w:r>
      <w:r>
        <w:rPr>
          <w:rFonts w:hint="eastAsia"/>
          <w:sz w:val="24"/>
        </w:rPr>
        <w:t>本部分中的院系签章视为对申报者所填内容的确认；</w:t>
      </w:r>
    </w:p>
    <w:p>
      <w:pPr>
        <w:spacing w:line="440" w:lineRule="exact"/>
        <w:ind w:firstLine="723" w:firstLineChars="300"/>
        <w:rPr>
          <w:sz w:val="24"/>
        </w:rPr>
      </w:pPr>
      <w:r>
        <w:rPr>
          <w:rFonts w:hint="eastAsia"/>
          <w:b/>
          <w:bCs/>
          <w:sz w:val="24"/>
        </w:rPr>
        <w:t>3</w:t>
      </w:r>
      <w:r>
        <w:rPr>
          <w:b/>
          <w:bCs/>
          <w:sz w:val="24"/>
        </w:rPr>
        <w:t>.</w:t>
      </w:r>
      <w:r>
        <w:rPr>
          <w:rFonts w:hint="eastAsia"/>
          <w:b/>
          <w:bCs/>
          <w:sz w:val="24"/>
        </w:rPr>
        <w:t xml:space="preserve"> </w:t>
      </w:r>
      <w:r>
        <w:rPr>
          <w:rFonts w:hint="eastAsia"/>
          <w:sz w:val="24"/>
        </w:rPr>
        <w:t>作品分类请按作品的学术方向或所涉及的主要学科领域填写；</w:t>
      </w:r>
    </w:p>
    <w:tbl>
      <w:tblPr>
        <w:tblStyle w:val="10"/>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261"/>
        <w:gridCol w:w="6794"/>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09" w:type="dxa"/>
        </w:trPr>
        <w:tc>
          <w:tcPr>
            <w:tcW w:w="1467" w:type="dxa"/>
            <w:vAlign w:val="center"/>
          </w:tcPr>
          <w:p>
            <w:pPr>
              <w:spacing w:line="440" w:lineRule="exact"/>
              <w:jc w:val="center"/>
              <w:rPr>
                <w:sz w:val="24"/>
              </w:rPr>
            </w:pPr>
            <w:r>
              <w:rPr>
                <w:rFonts w:hint="eastAsia"/>
                <w:sz w:val="24"/>
              </w:rPr>
              <w:t>作品全称</w:t>
            </w:r>
          </w:p>
        </w:tc>
        <w:tc>
          <w:tcPr>
            <w:tcW w:w="7055" w:type="dxa"/>
            <w:gridSpan w:val="2"/>
          </w:tcPr>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09" w:type="dxa"/>
        </w:trPr>
        <w:tc>
          <w:tcPr>
            <w:tcW w:w="1467" w:type="dxa"/>
            <w:vAlign w:val="center"/>
          </w:tcPr>
          <w:p>
            <w:pPr>
              <w:spacing w:line="440" w:lineRule="exact"/>
              <w:jc w:val="center"/>
              <w:rPr>
                <w:sz w:val="24"/>
              </w:rPr>
            </w:pPr>
          </w:p>
          <w:p>
            <w:pPr>
              <w:spacing w:line="440" w:lineRule="exact"/>
              <w:jc w:val="center"/>
              <w:rPr>
                <w:sz w:val="24"/>
              </w:rPr>
            </w:pPr>
            <w:r>
              <w:rPr>
                <w:rFonts w:hint="eastAsia"/>
                <w:sz w:val="24"/>
              </w:rPr>
              <w:t>作</w:t>
            </w:r>
          </w:p>
          <w:p>
            <w:pPr>
              <w:spacing w:line="440" w:lineRule="exact"/>
              <w:jc w:val="center"/>
              <w:rPr>
                <w:sz w:val="24"/>
              </w:rPr>
            </w:pPr>
          </w:p>
          <w:p>
            <w:pPr>
              <w:spacing w:line="440" w:lineRule="exact"/>
              <w:jc w:val="center"/>
              <w:rPr>
                <w:sz w:val="24"/>
              </w:rPr>
            </w:pPr>
            <w:r>
              <w:rPr>
                <w:rFonts w:hint="eastAsia"/>
                <w:sz w:val="24"/>
              </w:rPr>
              <w:t>品</w:t>
            </w:r>
          </w:p>
          <w:p>
            <w:pPr>
              <w:spacing w:line="440" w:lineRule="exact"/>
              <w:jc w:val="center"/>
              <w:rPr>
                <w:sz w:val="24"/>
              </w:rPr>
            </w:pPr>
          </w:p>
          <w:p>
            <w:pPr>
              <w:spacing w:line="440" w:lineRule="exact"/>
              <w:jc w:val="center"/>
              <w:rPr>
                <w:sz w:val="24"/>
              </w:rPr>
            </w:pPr>
            <w:r>
              <w:rPr>
                <w:rFonts w:hint="eastAsia"/>
                <w:sz w:val="24"/>
              </w:rPr>
              <w:t>分</w:t>
            </w:r>
          </w:p>
          <w:p>
            <w:pPr>
              <w:spacing w:line="440" w:lineRule="exact"/>
              <w:jc w:val="center"/>
              <w:rPr>
                <w:sz w:val="24"/>
              </w:rPr>
            </w:pPr>
          </w:p>
          <w:p>
            <w:pPr>
              <w:spacing w:line="440" w:lineRule="exact"/>
              <w:jc w:val="center"/>
              <w:rPr>
                <w:sz w:val="24"/>
              </w:rPr>
            </w:pPr>
            <w:r>
              <w:rPr>
                <w:rFonts w:hint="eastAsia"/>
                <w:sz w:val="24"/>
              </w:rPr>
              <w:t>类</w:t>
            </w:r>
          </w:p>
          <w:p>
            <w:pPr>
              <w:spacing w:line="440" w:lineRule="exact"/>
              <w:jc w:val="center"/>
              <w:rPr>
                <w:sz w:val="24"/>
              </w:rPr>
            </w:pPr>
          </w:p>
        </w:tc>
        <w:tc>
          <w:tcPr>
            <w:tcW w:w="7055" w:type="dxa"/>
            <w:gridSpan w:val="2"/>
          </w:tcPr>
          <w:p>
            <w:pPr>
              <w:spacing w:line="440" w:lineRule="exact"/>
              <w:ind w:left="1200" w:hanging="1200" w:hangingChars="500"/>
              <w:rPr>
                <w:sz w:val="24"/>
              </w:rPr>
            </w:pPr>
            <w:r>
              <w:rPr>
                <w:rFonts w:hint="eastAsia"/>
                <w:sz w:val="24"/>
              </w:rPr>
              <w:t>（   ）</w:t>
            </w:r>
            <w:r>
              <w:rPr>
                <w:rFonts w:hint="eastAsia"/>
                <w:b/>
                <w:bCs/>
                <w:sz w:val="24"/>
              </w:rPr>
              <w:t xml:space="preserve">A. </w:t>
            </w:r>
            <w:r>
              <w:rPr>
                <w:rFonts w:hint="eastAsia"/>
                <w:sz w:val="24"/>
              </w:rPr>
              <w:t>机械与控制（包括机械、仪器仪表、自动化控制、工程、交通、建筑等）</w:t>
            </w:r>
          </w:p>
          <w:p>
            <w:pPr>
              <w:spacing w:line="440" w:lineRule="exact"/>
              <w:ind w:left="720" w:hanging="720" w:hangingChars="300"/>
              <w:rPr>
                <w:sz w:val="24"/>
              </w:rPr>
            </w:pPr>
            <w:r>
              <w:rPr>
                <w:rFonts w:hint="eastAsia"/>
                <w:sz w:val="24"/>
              </w:rPr>
              <w:t>（   ）</w:t>
            </w:r>
            <w:r>
              <w:rPr>
                <w:rFonts w:hint="eastAsia"/>
                <w:b/>
                <w:bCs/>
                <w:sz w:val="24"/>
              </w:rPr>
              <w:t xml:space="preserve">B. </w:t>
            </w:r>
            <w:r>
              <w:rPr>
                <w:rFonts w:hint="eastAsia"/>
                <w:sz w:val="24"/>
              </w:rPr>
              <w:t>信息技术（包括计算机、电信、通讯、电子等）</w:t>
            </w:r>
          </w:p>
          <w:p>
            <w:pPr>
              <w:spacing w:line="440" w:lineRule="exact"/>
              <w:ind w:left="720" w:hanging="720" w:hangingChars="300"/>
              <w:rPr>
                <w:sz w:val="24"/>
              </w:rPr>
            </w:pPr>
            <w:r>
              <w:rPr>
                <w:rFonts w:hint="eastAsia"/>
                <w:sz w:val="24"/>
              </w:rPr>
              <w:t>（   ）</w:t>
            </w:r>
            <w:r>
              <w:rPr>
                <w:rFonts w:hint="eastAsia"/>
                <w:b/>
                <w:bCs/>
                <w:sz w:val="24"/>
              </w:rPr>
              <w:t xml:space="preserve">C. </w:t>
            </w:r>
            <w:r>
              <w:rPr>
                <w:rFonts w:hint="eastAsia"/>
                <w:sz w:val="24"/>
              </w:rPr>
              <w:t>数理（数学、物理、地球与空间科学等）</w:t>
            </w:r>
          </w:p>
          <w:p>
            <w:pPr>
              <w:spacing w:line="440" w:lineRule="exact"/>
              <w:ind w:left="1200" w:hanging="1200" w:hangingChars="500"/>
              <w:rPr>
                <w:sz w:val="24"/>
              </w:rPr>
            </w:pPr>
            <w:r>
              <w:rPr>
                <w:rFonts w:hint="eastAsia"/>
                <w:sz w:val="24"/>
              </w:rPr>
              <w:t>（   ）</w:t>
            </w:r>
            <w:r>
              <w:rPr>
                <w:rFonts w:hint="eastAsia"/>
                <w:b/>
                <w:bCs/>
                <w:sz w:val="24"/>
              </w:rPr>
              <w:t xml:space="preserve">D. </w:t>
            </w:r>
            <w:r>
              <w:rPr>
                <w:rFonts w:hint="eastAsia"/>
                <w:sz w:val="24"/>
              </w:rPr>
              <w:t>生命科学（包括生物、农学、药学、医学、健康、卫生、食品等）</w:t>
            </w:r>
          </w:p>
          <w:p>
            <w:pPr>
              <w:spacing w:line="440" w:lineRule="exact"/>
              <w:ind w:left="1200" w:hanging="1200" w:hangingChars="500"/>
              <w:rPr>
                <w:sz w:val="24"/>
              </w:rPr>
            </w:pPr>
            <w:r>
              <w:rPr>
                <w:rFonts w:hint="eastAsia"/>
                <w:sz w:val="24"/>
              </w:rPr>
              <w:t>（   ）</w:t>
            </w:r>
            <w:r>
              <w:rPr>
                <w:rFonts w:hint="eastAsia"/>
                <w:b/>
                <w:bCs/>
                <w:sz w:val="24"/>
              </w:rPr>
              <w:t xml:space="preserve">E. </w:t>
            </w:r>
            <w:r>
              <w:rPr>
                <w:rFonts w:hint="eastAsia"/>
                <w:sz w:val="24"/>
              </w:rPr>
              <w:t>能源化工（包括能源、材料、石油、化学、化工、生态、环保等）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09" w:type="dxa"/>
        </w:trPr>
        <w:tc>
          <w:tcPr>
            <w:tcW w:w="1467" w:type="dxa"/>
            <w:vAlign w:val="center"/>
          </w:tcPr>
          <w:p>
            <w:pPr>
              <w:spacing w:line="440" w:lineRule="exact"/>
              <w:rPr>
                <w:sz w:val="24"/>
              </w:rPr>
            </w:pPr>
          </w:p>
          <w:p>
            <w:pPr>
              <w:spacing w:line="440" w:lineRule="exact"/>
              <w:rPr>
                <w:sz w:val="24"/>
              </w:rPr>
            </w:pPr>
            <w:r>
              <w:rPr>
                <w:rFonts w:hint="eastAsia"/>
                <w:sz w:val="24"/>
              </w:rPr>
              <w:t>作品撰写的目的和基本思路</w:t>
            </w:r>
          </w:p>
          <w:p>
            <w:pPr>
              <w:spacing w:line="440" w:lineRule="exact"/>
              <w:rPr>
                <w:sz w:val="24"/>
              </w:rPr>
            </w:pPr>
          </w:p>
        </w:tc>
        <w:tc>
          <w:tcPr>
            <w:tcW w:w="7055" w:type="dxa"/>
            <w:gridSpan w:val="2"/>
          </w:tcPr>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09" w:type="dxa"/>
        </w:trPr>
        <w:tc>
          <w:tcPr>
            <w:tcW w:w="1467" w:type="dxa"/>
            <w:vAlign w:val="center"/>
          </w:tcPr>
          <w:p>
            <w:pPr>
              <w:spacing w:line="440" w:lineRule="exact"/>
              <w:rPr>
                <w:sz w:val="24"/>
              </w:rPr>
            </w:pPr>
          </w:p>
          <w:p>
            <w:pPr>
              <w:spacing w:line="440" w:lineRule="exact"/>
              <w:rPr>
                <w:sz w:val="24"/>
              </w:rPr>
            </w:pPr>
            <w:r>
              <w:rPr>
                <w:rFonts w:hint="eastAsia"/>
                <w:sz w:val="24"/>
              </w:rPr>
              <w:t>作品的科学性、先进性及独特之处</w:t>
            </w:r>
          </w:p>
          <w:p>
            <w:pPr>
              <w:spacing w:line="440" w:lineRule="exact"/>
              <w:rPr>
                <w:sz w:val="24"/>
              </w:rPr>
            </w:pPr>
          </w:p>
        </w:tc>
        <w:tc>
          <w:tcPr>
            <w:tcW w:w="7055" w:type="dxa"/>
            <w:gridSpan w:val="2"/>
          </w:tcPr>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09" w:type="dxa"/>
        </w:trPr>
        <w:tc>
          <w:tcPr>
            <w:tcW w:w="1467" w:type="dxa"/>
            <w:vAlign w:val="center"/>
          </w:tcPr>
          <w:p>
            <w:pPr>
              <w:spacing w:line="440" w:lineRule="exact"/>
              <w:rPr>
                <w:sz w:val="24"/>
              </w:rPr>
            </w:pPr>
          </w:p>
          <w:p>
            <w:pPr>
              <w:spacing w:line="440" w:lineRule="exact"/>
              <w:rPr>
                <w:sz w:val="24"/>
              </w:rPr>
            </w:pPr>
            <w:r>
              <w:rPr>
                <w:rFonts w:hint="eastAsia"/>
                <w:sz w:val="24"/>
              </w:rPr>
              <w:t>作品的实际应用价值和现实意义</w:t>
            </w:r>
          </w:p>
          <w:p>
            <w:pPr>
              <w:spacing w:line="440" w:lineRule="exact"/>
              <w:rPr>
                <w:sz w:val="24"/>
              </w:rPr>
            </w:pPr>
          </w:p>
          <w:p>
            <w:pPr>
              <w:spacing w:line="440" w:lineRule="exact"/>
              <w:rPr>
                <w:sz w:val="24"/>
              </w:rPr>
            </w:pPr>
          </w:p>
        </w:tc>
        <w:tc>
          <w:tcPr>
            <w:tcW w:w="7055" w:type="dxa"/>
            <w:gridSpan w:val="2"/>
          </w:tcPr>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gridSpan w:val="2"/>
            <w:vAlign w:val="center"/>
          </w:tcPr>
          <w:p>
            <w:pPr>
              <w:spacing w:line="400" w:lineRule="exact"/>
              <w:jc w:val="center"/>
              <w:rPr>
                <w:sz w:val="24"/>
              </w:rPr>
            </w:pPr>
          </w:p>
          <w:p>
            <w:pPr>
              <w:spacing w:line="400" w:lineRule="exact"/>
              <w:jc w:val="center"/>
              <w:rPr>
                <w:sz w:val="24"/>
              </w:rPr>
            </w:pPr>
          </w:p>
          <w:p>
            <w:pPr>
              <w:spacing w:line="400" w:lineRule="exact"/>
              <w:jc w:val="center"/>
              <w:rPr>
                <w:sz w:val="24"/>
              </w:rPr>
            </w:pPr>
          </w:p>
          <w:p>
            <w:pPr>
              <w:spacing w:line="400" w:lineRule="exact"/>
              <w:jc w:val="center"/>
              <w:rPr>
                <w:sz w:val="24"/>
              </w:rPr>
            </w:pPr>
            <w:r>
              <w:rPr>
                <w:rFonts w:hint="eastAsia"/>
                <w:sz w:val="24"/>
              </w:rPr>
              <w:t>学</w:t>
            </w:r>
          </w:p>
          <w:p>
            <w:pPr>
              <w:spacing w:line="400" w:lineRule="exact"/>
              <w:jc w:val="center"/>
              <w:rPr>
                <w:sz w:val="24"/>
              </w:rPr>
            </w:pPr>
          </w:p>
          <w:p>
            <w:pPr>
              <w:spacing w:line="400" w:lineRule="exact"/>
              <w:jc w:val="center"/>
              <w:rPr>
                <w:sz w:val="24"/>
              </w:rPr>
            </w:pPr>
            <w:r>
              <w:rPr>
                <w:rFonts w:hint="eastAsia"/>
                <w:sz w:val="24"/>
              </w:rPr>
              <w:t>术</w:t>
            </w:r>
          </w:p>
          <w:p>
            <w:pPr>
              <w:spacing w:line="400" w:lineRule="exact"/>
              <w:jc w:val="center"/>
              <w:rPr>
                <w:sz w:val="24"/>
              </w:rPr>
            </w:pPr>
          </w:p>
          <w:p>
            <w:pPr>
              <w:spacing w:line="400" w:lineRule="exact"/>
              <w:jc w:val="center"/>
              <w:rPr>
                <w:sz w:val="24"/>
              </w:rPr>
            </w:pPr>
            <w:r>
              <w:rPr>
                <w:rFonts w:hint="eastAsia"/>
                <w:sz w:val="24"/>
              </w:rPr>
              <w:t>论</w:t>
            </w:r>
          </w:p>
          <w:p>
            <w:pPr>
              <w:spacing w:line="400" w:lineRule="exact"/>
              <w:jc w:val="center"/>
              <w:rPr>
                <w:sz w:val="24"/>
              </w:rPr>
            </w:pPr>
          </w:p>
          <w:p>
            <w:pPr>
              <w:spacing w:line="400" w:lineRule="exact"/>
              <w:jc w:val="center"/>
              <w:rPr>
                <w:sz w:val="24"/>
              </w:rPr>
            </w:pPr>
            <w:r>
              <w:rPr>
                <w:rFonts w:hint="eastAsia"/>
                <w:sz w:val="24"/>
              </w:rPr>
              <w:t>文</w:t>
            </w:r>
          </w:p>
          <w:p>
            <w:pPr>
              <w:spacing w:line="400" w:lineRule="exact"/>
              <w:jc w:val="center"/>
              <w:rPr>
                <w:sz w:val="24"/>
              </w:rPr>
            </w:pPr>
          </w:p>
          <w:p>
            <w:pPr>
              <w:spacing w:line="400" w:lineRule="exact"/>
              <w:jc w:val="center"/>
              <w:rPr>
                <w:sz w:val="24"/>
              </w:rPr>
            </w:pPr>
            <w:r>
              <w:rPr>
                <w:rFonts w:hint="eastAsia"/>
                <w:sz w:val="24"/>
              </w:rPr>
              <w:t>文</w:t>
            </w:r>
          </w:p>
          <w:p>
            <w:pPr>
              <w:spacing w:line="400" w:lineRule="exact"/>
              <w:jc w:val="center"/>
              <w:rPr>
                <w:sz w:val="24"/>
              </w:rPr>
            </w:pPr>
          </w:p>
          <w:p>
            <w:pPr>
              <w:spacing w:line="400" w:lineRule="exact"/>
              <w:jc w:val="center"/>
              <w:rPr>
                <w:sz w:val="24"/>
              </w:rPr>
            </w:pPr>
            <w:r>
              <w:rPr>
                <w:rFonts w:hint="eastAsia"/>
                <w:sz w:val="24"/>
              </w:rPr>
              <w:t>摘</w:t>
            </w:r>
          </w:p>
          <w:p>
            <w:pPr>
              <w:spacing w:line="400" w:lineRule="exact"/>
              <w:jc w:val="center"/>
              <w:rPr>
                <w:sz w:val="24"/>
              </w:rPr>
            </w:pPr>
          </w:p>
          <w:p>
            <w:pPr>
              <w:spacing w:line="400" w:lineRule="exact"/>
              <w:jc w:val="center"/>
              <w:rPr>
                <w:sz w:val="24"/>
              </w:rPr>
            </w:pPr>
          </w:p>
          <w:p>
            <w:pPr>
              <w:spacing w:line="400" w:lineRule="exact"/>
              <w:jc w:val="center"/>
              <w:rPr>
                <w:sz w:val="24"/>
              </w:rPr>
            </w:pPr>
          </w:p>
        </w:tc>
        <w:tc>
          <w:tcPr>
            <w:tcW w:w="7503"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gridSpan w:val="2"/>
          </w:tcPr>
          <w:p>
            <w:pPr>
              <w:spacing w:line="400" w:lineRule="exact"/>
              <w:rPr>
                <w:sz w:val="24"/>
              </w:rPr>
            </w:pPr>
          </w:p>
          <w:p>
            <w:pPr>
              <w:spacing w:line="480" w:lineRule="exact"/>
              <w:ind w:firstLine="480" w:firstLineChars="200"/>
              <w:rPr>
                <w:sz w:val="24"/>
              </w:rPr>
            </w:pPr>
            <w:r>
              <w:rPr>
                <w:rFonts w:hint="eastAsia"/>
                <w:sz w:val="24"/>
              </w:rPr>
              <w:t>作品在何时、何地、何种机构举行的会议上或报刊上发表及所获奖励</w:t>
            </w:r>
          </w:p>
          <w:p>
            <w:pPr>
              <w:spacing w:line="400" w:lineRule="exact"/>
              <w:rPr>
                <w:sz w:val="24"/>
              </w:rPr>
            </w:pPr>
          </w:p>
        </w:tc>
        <w:tc>
          <w:tcPr>
            <w:tcW w:w="7503"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gridSpan w:val="2"/>
            <w:vAlign w:val="center"/>
          </w:tcPr>
          <w:p>
            <w:pPr>
              <w:spacing w:line="480" w:lineRule="exact"/>
              <w:jc w:val="center"/>
              <w:rPr>
                <w:sz w:val="24"/>
              </w:rPr>
            </w:pPr>
          </w:p>
          <w:p>
            <w:pPr>
              <w:spacing w:line="480" w:lineRule="exact"/>
              <w:jc w:val="center"/>
              <w:rPr>
                <w:sz w:val="24"/>
              </w:rPr>
            </w:pPr>
          </w:p>
          <w:p>
            <w:pPr>
              <w:spacing w:line="480" w:lineRule="exact"/>
              <w:jc w:val="center"/>
              <w:rPr>
                <w:sz w:val="24"/>
              </w:rPr>
            </w:pPr>
          </w:p>
          <w:p>
            <w:pPr>
              <w:spacing w:line="480" w:lineRule="exact"/>
              <w:jc w:val="center"/>
              <w:rPr>
                <w:sz w:val="24"/>
              </w:rPr>
            </w:pPr>
            <w:r>
              <w:rPr>
                <w:rFonts w:hint="eastAsia"/>
                <w:sz w:val="24"/>
              </w:rPr>
              <w:t>鉴定结果</w:t>
            </w:r>
          </w:p>
          <w:p>
            <w:pPr>
              <w:spacing w:line="480" w:lineRule="exact"/>
              <w:jc w:val="center"/>
              <w:rPr>
                <w:sz w:val="24"/>
              </w:rPr>
            </w:pPr>
          </w:p>
          <w:p>
            <w:pPr>
              <w:spacing w:line="480" w:lineRule="exact"/>
              <w:jc w:val="center"/>
              <w:rPr>
                <w:sz w:val="24"/>
              </w:rPr>
            </w:pPr>
          </w:p>
        </w:tc>
        <w:tc>
          <w:tcPr>
            <w:tcW w:w="7503" w:type="dxa"/>
            <w:gridSpan w:val="2"/>
          </w:tcPr>
          <w:p>
            <w:pPr>
              <w:spacing w:line="400" w:lineRule="exact"/>
              <w:rPr>
                <w:sz w:val="24"/>
              </w:rPr>
            </w:pPr>
          </w:p>
        </w:tc>
      </w:tr>
    </w:tbl>
    <w:p>
      <w:pPr>
        <w:spacing w:line="400" w:lineRule="exact"/>
        <w:rPr>
          <w:sz w:val="24"/>
        </w:rPr>
      </w:pPr>
    </w:p>
    <w:p>
      <w:pPr>
        <w:spacing w:line="400" w:lineRule="exact"/>
        <w:rPr>
          <w:sz w:val="24"/>
        </w:rPr>
      </w:pPr>
    </w:p>
    <w:tbl>
      <w:tblPr>
        <w:tblStyle w:val="10"/>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Pr>
          <w:p>
            <w:pPr>
              <w:spacing w:line="400" w:lineRule="exact"/>
              <w:rPr>
                <w:sz w:val="24"/>
              </w:rPr>
            </w:pPr>
          </w:p>
          <w:p>
            <w:pPr>
              <w:spacing w:line="400" w:lineRule="exact"/>
              <w:rPr>
                <w:sz w:val="24"/>
              </w:rPr>
            </w:pPr>
          </w:p>
          <w:p>
            <w:pPr>
              <w:spacing w:line="400" w:lineRule="exact"/>
              <w:rPr>
                <w:sz w:val="24"/>
              </w:rPr>
            </w:pPr>
          </w:p>
          <w:p>
            <w:pPr>
              <w:spacing w:line="400" w:lineRule="exact"/>
              <w:rPr>
                <w:sz w:val="24"/>
              </w:rPr>
            </w:pPr>
            <w:r>
              <w:rPr>
                <w:rFonts w:hint="eastAsia"/>
                <w:sz w:val="24"/>
              </w:rPr>
              <w:t>请提供对于理解、审查、评价所申报作品具有参考价值的现有技术及技术文献的检索目录</w:t>
            </w:r>
          </w:p>
          <w:p>
            <w:pPr>
              <w:spacing w:line="400" w:lineRule="exact"/>
              <w:rPr>
                <w:sz w:val="24"/>
              </w:rPr>
            </w:pPr>
          </w:p>
          <w:p>
            <w:pPr>
              <w:spacing w:line="400" w:lineRule="exact"/>
              <w:rPr>
                <w:sz w:val="24"/>
              </w:rPr>
            </w:pPr>
          </w:p>
          <w:p>
            <w:pPr>
              <w:spacing w:line="400" w:lineRule="exact"/>
              <w:rPr>
                <w:sz w:val="24"/>
              </w:rPr>
            </w:pPr>
          </w:p>
        </w:tc>
        <w:tc>
          <w:tcPr>
            <w:tcW w:w="7503" w:type="dxa"/>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Pr>
          <w:p>
            <w:pPr>
              <w:spacing w:line="400" w:lineRule="exact"/>
              <w:rPr>
                <w:sz w:val="24"/>
              </w:rPr>
            </w:pPr>
          </w:p>
          <w:p>
            <w:pPr>
              <w:spacing w:line="400" w:lineRule="exact"/>
              <w:rPr>
                <w:sz w:val="24"/>
              </w:rPr>
            </w:pPr>
          </w:p>
          <w:p>
            <w:pPr>
              <w:spacing w:line="400" w:lineRule="exact"/>
              <w:rPr>
                <w:sz w:val="24"/>
              </w:rPr>
            </w:pPr>
            <w:r>
              <w:rPr>
                <w:rFonts w:hint="eastAsia"/>
                <w:sz w:val="24"/>
              </w:rPr>
              <w:t>申报材料清单（申报论文一篇，相关资料名称及数量）</w:t>
            </w: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tc>
        <w:tc>
          <w:tcPr>
            <w:tcW w:w="7503" w:type="dxa"/>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vAlign w:val="center"/>
          </w:tcPr>
          <w:p>
            <w:pPr>
              <w:spacing w:line="400" w:lineRule="exact"/>
              <w:jc w:val="center"/>
              <w:rPr>
                <w:sz w:val="24"/>
              </w:rPr>
            </w:pPr>
          </w:p>
          <w:p>
            <w:pPr>
              <w:spacing w:line="400" w:lineRule="exact"/>
              <w:jc w:val="center"/>
              <w:rPr>
                <w:sz w:val="24"/>
              </w:rPr>
            </w:pPr>
          </w:p>
          <w:p>
            <w:pPr>
              <w:spacing w:line="400" w:lineRule="exact"/>
              <w:jc w:val="center"/>
              <w:rPr>
                <w:sz w:val="24"/>
              </w:rPr>
            </w:pPr>
          </w:p>
          <w:p>
            <w:pPr>
              <w:spacing w:line="400" w:lineRule="exact"/>
              <w:jc w:val="center"/>
              <w:rPr>
                <w:sz w:val="24"/>
              </w:rPr>
            </w:pPr>
            <w:r>
              <w:rPr>
                <w:rFonts w:hint="eastAsia"/>
                <w:sz w:val="24"/>
              </w:rPr>
              <w:t>院系签章</w:t>
            </w:r>
          </w:p>
          <w:p>
            <w:pPr>
              <w:spacing w:line="400" w:lineRule="exact"/>
              <w:jc w:val="center"/>
              <w:rPr>
                <w:sz w:val="24"/>
              </w:rPr>
            </w:pPr>
          </w:p>
          <w:p>
            <w:pPr>
              <w:spacing w:line="400" w:lineRule="exact"/>
              <w:jc w:val="center"/>
              <w:rPr>
                <w:sz w:val="24"/>
              </w:rPr>
            </w:pPr>
          </w:p>
          <w:p>
            <w:pPr>
              <w:spacing w:line="400" w:lineRule="exact"/>
              <w:jc w:val="center"/>
              <w:rPr>
                <w:sz w:val="24"/>
              </w:rPr>
            </w:pPr>
          </w:p>
          <w:p>
            <w:pPr>
              <w:spacing w:line="400" w:lineRule="exact"/>
              <w:rPr>
                <w:sz w:val="24"/>
              </w:rPr>
            </w:pPr>
          </w:p>
        </w:tc>
        <w:tc>
          <w:tcPr>
            <w:tcW w:w="7503" w:type="dxa"/>
          </w:tcPr>
          <w:p>
            <w:pPr>
              <w:spacing w:line="400" w:lineRule="exact"/>
              <w:rPr>
                <w:sz w:val="24"/>
              </w:rPr>
            </w:pPr>
            <w:r>
              <w:rPr>
                <w:rFonts w:hint="eastAsia"/>
                <w:sz w:val="24"/>
              </w:rPr>
              <w:t xml:space="preserve">              </w:t>
            </w: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r>
              <w:rPr>
                <w:rFonts w:hint="eastAsia"/>
                <w:sz w:val="24"/>
              </w:rPr>
              <w:t xml:space="preserve"> </w:t>
            </w:r>
          </w:p>
          <w:p>
            <w:pPr>
              <w:spacing w:line="400" w:lineRule="exact"/>
              <w:ind w:firstLine="3360" w:firstLineChars="1400"/>
              <w:rPr>
                <w:sz w:val="24"/>
              </w:rPr>
            </w:pPr>
          </w:p>
          <w:p>
            <w:pPr>
              <w:spacing w:line="400" w:lineRule="exact"/>
              <w:ind w:firstLine="3360" w:firstLineChars="1400"/>
              <w:rPr>
                <w:sz w:val="24"/>
              </w:rPr>
            </w:pPr>
            <w:r>
              <w:rPr>
                <w:rFonts w:hint="eastAsia"/>
                <w:sz w:val="24"/>
              </w:rPr>
              <w:t>年    月    日</w:t>
            </w:r>
          </w:p>
          <w:p>
            <w:pPr>
              <w:spacing w:line="400" w:lineRule="exact"/>
              <w:ind w:firstLine="3360" w:firstLineChars="1400"/>
              <w:rPr>
                <w:sz w:val="24"/>
              </w:rPr>
            </w:pPr>
          </w:p>
        </w:tc>
      </w:tr>
    </w:tbl>
    <w:p>
      <w:pPr>
        <w:spacing w:beforeLines="200" w:afterLines="150" w:line="400" w:lineRule="exact"/>
        <w:jc w:val="center"/>
        <w:rPr>
          <w:rFonts w:ascii="黑体" w:eastAsia="黑体"/>
          <w:sz w:val="36"/>
        </w:rPr>
      </w:pPr>
      <w:r>
        <w:rPr>
          <w:rFonts w:hint="eastAsia" w:ascii="黑体" w:eastAsia="黑体"/>
          <w:sz w:val="36"/>
        </w:rPr>
        <w:t>B2</w:t>
      </w:r>
      <w:r>
        <w:rPr>
          <w:rFonts w:ascii="黑体" w:eastAsia="黑体"/>
          <w:sz w:val="36"/>
        </w:rPr>
        <w:t>.</w:t>
      </w:r>
      <w:r>
        <w:rPr>
          <w:rFonts w:hint="eastAsia" w:ascii="黑体" w:eastAsia="黑体"/>
          <w:sz w:val="36"/>
        </w:rPr>
        <w:t xml:space="preserve"> 申报作品情况</w:t>
      </w:r>
    </w:p>
    <w:p>
      <w:pPr>
        <w:spacing w:afterLines="150" w:line="400" w:lineRule="exact"/>
        <w:jc w:val="center"/>
        <w:rPr>
          <w:rFonts w:ascii="黑体" w:eastAsia="黑体"/>
          <w:sz w:val="36"/>
        </w:rPr>
      </w:pPr>
      <w:r>
        <w:rPr>
          <w:rFonts w:hint="eastAsia" w:ascii="黑体" w:eastAsia="黑体"/>
          <w:sz w:val="36"/>
        </w:rPr>
        <w:t>（哲学社会科学类社会调查报告和学术论文）</w:t>
      </w:r>
    </w:p>
    <w:p>
      <w:pPr>
        <w:spacing w:line="440" w:lineRule="exact"/>
        <w:ind w:left="959" w:leftChars="228" w:hanging="480" w:hangingChars="200"/>
        <w:rPr>
          <w:sz w:val="24"/>
        </w:rPr>
      </w:pPr>
      <w:r>
        <w:rPr>
          <w:rFonts w:hint="eastAsia"/>
          <w:sz w:val="24"/>
        </w:rPr>
        <w:t>说明：1</w:t>
      </w:r>
      <w:r>
        <w:rPr>
          <w:sz w:val="24"/>
        </w:rPr>
        <w:t xml:space="preserve">. </w:t>
      </w:r>
      <w:r>
        <w:rPr>
          <w:rFonts w:hint="eastAsia"/>
          <w:sz w:val="24"/>
        </w:rPr>
        <w:t>必须由申报者本人填写；</w:t>
      </w:r>
    </w:p>
    <w:p>
      <w:pPr>
        <w:spacing w:line="440" w:lineRule="exact"/>
        <w:ind w:left="958" w:leftChars="456" w:firstLine="240" w:firstLineChars="100"/>
        <w:rPr>
          <w:sz w:val="24"/>
        </w:rPr>
      </w:pPr>
      <w:r>
        <w:rPr>
          <w:rFonts w:hint="eastAsia"/>
          <w:sz w:val="24"/>
        </w:rPr>
        <w:t>2. 本部分中的院系签章视为对申报者所填内容的确认。</w:t>
      </w:r>
    </w:p>
    <w:tbl>
      <w:tblPr>
        <w:tblStyle w:val="10"/>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vAlign w:val="center"/>
          </w:tcPr>
          <w:p>
            <w:pPr>
              <w:spacing w:line="520" w:lineRule="exact"/>
              <w:jc w:val="center"/>
              <w:rPr>
                <w:sz w:val="24"/>
              </w:rPr>
            </w:pPr>
            <w:r>
              <w:rPr>
                <w:rFonts w:hint="eastAsia"/>
                <w:sz w:val="24"/>
              </w:rPr>
              <w:t>作品全称</w:t>
            </w:r>
          </w:p>
        </w:tc>
        <w:tc>
          <w:tcPr>
            <w:tcW w:w="7683" w:type="dxa"/>
          </w:tcPr>
          <w:p>
            <w:pPr>
              <w:spacing w:line="5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vAlign w:val="center"/>
          </w:tcPr>
          <w:p>
            <w:pPr>
              <w:spacing w:line="400" w:lineRule="exact"/>
              <w:jc w:val="center"/>
              <w:rPr>
                <w:sz w:val="24"/>
              </w:rPr>
            </w:pPr>
            <w:r>
              <w:rPr>
                <w:rFonts w:hint="eastAsia"/>
                <w:sz w:val="24"/>
              </w:rPr>
              <w:t>作品所属</w:t>
            </w:r>
          </w:p>
          <w:p>
            <w:pPr>
              <w:spacing w:line="400" w:lineRule="exact"/>
              <w:jc w:val="center"/>
              <w:rPr>
                <w:sz w:val="24"/>
              </w:rPr>
            </w:pPr>
            <w:r>
              <w:rPr>
                <w:rFonts w:hint="eastAsia"/>
                <w:sz w:val="24"/>
              </w:rPr>
              <w:t>领  域</w:t>
            </w:r>
          </w:p>
        </w:tc>
        <w:tc>
          <w:tcPr>
            <w:tcW w:w="7683" w:type="dxa"/>
            <w:vAlign w:val="center"/>
          </w:tcPr>
          <w:p>
            <w:pPr>
              <w:spacing w:line="400" w:lineRule="exact"/>
              <w:jc w:val="center"/>
              <w:rPr>
                <w:sz w:val="24"/>
              </w:rPr>
            </w:pPr>
            <w:r>
              <w:rPr>
                <w:rFonts w:hint="eastAsia"/>
                <w:sz w:val="24"/>
              </w:rPr>
              <w:t xml:space="preserve">（  ） </w:t>
            </w:r>
            <w:r>
              <w:rPr>
                <w:rFonts w:hint="eastAsia"/>
                <w:b/>
                <w:bCs/>
                <w:sz w:val="24"/>
              </w:rPr>
              <w:t>A</w:t>
            </w:r>
            <w:r>
              <w:rPr>
                <w:rFonts w:hint="eastAsia"/>
                <w:sz w:val="24"/>
              </w:rPr>
              <w:t xml:space="preserve">哲学   </w:t>
            </w:r>
            <w:r>
              <w:rPr>
                <w:rFonts w:hint="eastAsia"/>
                <w:b/>
                <w:bCs/>
                <w:sz w:val="24"/>
              </w:rPr>
              <w:t xml:space="preserve"> B </w:t>
            </w:r>
            <w:r>
              <w:rPr>
                <w:rFonts w:hint="eastAsia"/>
                <w:sz w:val="24"/>
              </w:rPr>
              <w:t xml:space="preserve">经济     </w:t>
            </w:r>
            <w:r>
              <w:rPr>
                <w:rFonts w:hint="eastAsia"/>
                <w:b/>
                <w:bCs/>
                <w:sz w:val="24"/>
              </w:rPr>
              <w:t xml:space="preserve">C </w:t>
            </w:r>
            <w:r>
              <w:rPr>
                <w:rFonts w:hint="eastAsia"/>
                <w:sz w:val="24"/>
              </w:rPr>
              <w:t xml:space="preserve">社会  </w:t>
            </w:r>
            <w:r>
              <w:rPr>
                <w:rFonts w:hint="eastAsia"/>
                <w:b/>
                <w:bCs/>
                <w:sz w:val="24"/>
              </w:rPr>
              <w:t xml:space="preserve"> D</w:t>
            </w:r>
            <w:r>
              <w:rPr>
                <w:rFonts w:hint="eastAsia"/>
                <w:sz w:val="24"/>
              </w:rPr>
              <w:t xml:space="preserve"> 法律   </w:t>
            </w:r>
            <w:r>
              <w:rPr>
                <w:rFonts w:hint="eastAsia"/>
                <w:b/>
                <w:bCs/>
                <w:sz w:val="24"/>
              </w:rPr>
              <w:t>E</w:t>
            </w:r>
            <w:r>
              <w:rPr>
                <w:rFonts w:hint="eastAsia"/>
                <w:sz w:val="24"/>
              </w:rPr>
              <w:t xml:space="preserve"> 教育 </w:t>
            </w:r>
            <w:r>
              <w:rPr>
                <w:rFonts w:hint="eastAsia"/>
                <w:b/>
                <w:bCs/>
                <w:sz w:val="24"/>
              </w:rPr>
              <w:t xml:space="preserve"> F </w:t>
            </w:r>
            <w:r>
              <w:rPr>
                <w:rFonts w:hint="eastAsia"/>
                <w:sz w:val="24"/>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Pr>
          <w:p>
            <w:pPr>
              <w:spacing w:line="400" w:lineRule="exact"/>
              <w:rPr>
                <w:sz w:val="24"/>
              </w:rPr>
            </w:pPr>
          </w:p>
          <w:p>
            <w:pPr>
              <w:spacing w:line="400" w:lineRule="exact"/>
              <w:rPr>
                <w:sz w:val="24"/>
              </w:rPr>
            </w:pPr>
          </w:p>
          <w:p>
            <w:pPr>
              <w:spacing w:line="400" w:lineRule="exact"/>
              <w:rPr>
                <w:sz w:val="24"/>
              </w:rPr>
            </w:pPr>
            <w:r>
              <w:rPr>
                <w:rFonts w:hint="eastAsia"/>
                <w:sz w:val="24"/>
              </w:rPr>
              <w:t>作品撰写的目的和基本思路</w:t>
            </w:r>
          </w:p>
          <w:p>
            <w:pPr>
              <w:spacing w:line="400" w:lineRule="exact"/>
              <w:rPr>
                <w:sz w:val="24"/>
              </w:rPr>
            </w:pPr>
          </w:p>
          <w:p>
            <w:pPr>
              <w:spacing w:line="400" w:lineRule="exact"/>
              <w:rPr>
                <w:sz w:val="24"/>
              </w:rPr>
            </w:pPr>
          </w:p>
        </w:tc>
        <w:tc>
          <w:tcPr>
            <w:tcW w:w="7683" w:type="dxa"/>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Pr>
          <w:p>
            <w:pPr>
              <w:spacing w:line="400" w:lineRule="exact"/>
              <w:rPr>
                <w:sz w:val="24"/>
              </w:rPr>
            </w:pPr>
          </w:p>
          <w:p>
            <w:pPr>
              <w:spacing w:line="400" w:lineRule="exact"/>
              <w:rPr>
                <w:sz w:val="24"/>
              </w:rPr>
            </w:pPr>
          </w:p>
          <w:p>
            <w:pPr>
              <w:spacing w:line="400" w:lineRule="exact"/>
              <w:rPr>
                <w:sz w:val="24"/>
              </w:rPr>
            </w:pPr>
            <w:r>
              <w:rPr>
                <w:rFonts w:hint="eastAsia"/>
                <w:sz w:val="24"/>
              </w:rPr>
              <w:t>作品的科学性、先进性及独特之处</w:t>
            </w:r>
          </w:p>
          <w:p>
            <w:pPr>
              <w:spacing w:line="400" w:lineRule="exact"/>
              <w:rPr>
                <w:sz w:val="24"/>
              </w:rPr>
            </w:pPr>
          </w:p>
          <w:p>
            <w:pPr>
              <w:spacing w:line="400" w:lineRule="exact"/>
              <w:rPr>
                <w:sz w:val="24"/>
              </w:rPr>
            </w:pPr>
          </w:p>
        </w:tc>
        <w:tc>
          <w:tcPr>
            <w:tcW w:w="7683" w:type="dxa"/>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Pr>
          <w:p>
            <w:pPr>
              <w:spacing w:line="400" w:lineRule="exact"/>
              <w:rPr>
                <w:sz w:val="24"/>
              </w:rPr>
            </w:pPr>
          </w:p>
          <w:p>
            <w:pPr>
              <w:spacing w:line="400" w:lineRule="exact"/>
              <w:rPr>
                <w:sz w:val="24"/>
              </w:rPr>
            </w:pPr>
          </w:p>
          <w:p>
            <w:pPr>
              <w:spacing w:line="400" w:lineRule="exact"/>
              <w:rPr>
                <w:sz w:val="24"/>
              </w:rPr>
            </w:pPr>
          </w:p>
          <w:p>
            <w:pPr>
              <w:spacing w:line="400" w:lineRule="exact"/>
              <w:rPr>
                <w:sz w:val="24"/>
              </w:rPr>
            </w:pPr>
            <w:r>
              <w:rPr>
                <w:rFonts w:hint="eastAsia"/>
                <w:sz w:val="24"/>
              </w:rPr>
              <w:t>作品的实际应用价值和现实指导意义</w:t>
            </w:r>
          </w:p>
          <w:p>
            <w:pPr>
              <w:spacing w:line="400" w:lineRule="exact"/>
              <w:rPr>
                <w:sz w:val="24"/>
              </w:rPr>
            </w:pPr>
          </w:p>
          <w:p>
            <w:pPr>
              <w:spacing w:line="400" w:lineRule="exact"/>
              <w:rPr>
                <w:sz w:val="24"/>
              </w:rPr>
            </w:pPr>
          </w:p>
        </w:tc>
        <w:tc>
          <w:tcPr>
            <w:tcW w:w="7683" w:type="dxa"/>
          </w:tcPr>
          <w:p>
            <w:pPr>
              <w:spacing w:line="400" w:lineRule="exact"/>
              <w:rPr>
                <w:sz w:val="24"/>
              </w:rPr>
            </w:pPr>
          </w:p>
        </w:tc>
      </w:tr>
    </w:tbl>
    <w:p>
      <w:pPr>
        <w:spacing w:line="400" w:lineRule="exact"/>
        <w:rPr>
          <w:sz w:val="24"/>
        </w:rPr>
      </w:pPr>
    </w:p>
    <w:tbl>
      <w:tblPr>
        <w:tblStyle w:val="10"/>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Pr>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ind w:firstLine="480" w:firstLineChars="200"/>
              <w:rPr>
                <w:sz w:val="24"/>
              </w:rPr>
            </w:pPr>
            <w:r>
              <w:rPr>
                <w:rFonts w:hint="eastAsia"/>
                <w:sz w:val="24"/>
              </w:rPr>
              <w:t>作</w:t>
            </w:r>
          </w:p>
          <w:p>
            <w:pPr>
              <w:spacing w:line="400" w:lineRule="exact"/>
              <w:rPr>
                <w:sz w:val="24"/>
              </w:rPr>
            </w:pPr>
          </w:p>
          <w:p>
            <w:pPr>
              <w:spacing w:line="400" w:lineRule="exact"/>
              <w:ind w:firstLine="480" w:firstLineChars="200"/>
              <w:rPr>
                <w:sz w:val="24"/>
              </w:rPr>
            </w:pPr>
            <w:r>
              <w:rPr>
                <w:rFonts w:hint="eastAsia"/>
                <w:sz w:val="24"/>
              </w:rPr>
              <w:t>品</w:t>
            </w:r>
          </w:p>
          <w:p>
            <w:pPr>
              <w:spacing w:line="400" w:lineRule="exact"/>
              <w:rPr>
                <w:sz w:val="24"/>
              </w:rPr>
            </w:pPr>
          </w:p>
          <w:p>
            <w:pPr>
              <w:spacing w:line="400" w:lineRule="exact"/>
              <w:ind w:firstLine="480" w:firstLineChars="200"/>
              <w:rPr>
                <w:sz w:val="24"/>
              </w:rPr>
            </w:pPr>
            <w:r>
              <w:rPr>
                <w:rFonts w:hint="eastAsia"/>
                <w:sz w:val="24"/>
              </w:rPr>
              <w:t>摘</w:t>
            </w:r>
          </w:p>
          <w:p>
            <w:pPr>
              <w:spacing w:line="400" w:lineRule="exact"/>
              <w:rPr>
                <w:sz w:val="24"/>
              </w:rPr>
            </w:pPr>
          </w:p>
          <w:p>
            <w:pPr>
              <w:spacing w:line="400" w:lineRule="exact"/>
              <w:ind w:firstLine="480" w:firstLineChars="200"/>
              <w:rPr>
                <w:sz w:val="24"/>
              </w:rPr>
            </w:pPr>
            <w:r>
              <w:rPr>
                <w:rFonts w:hint="eastAsia"/>
                <w:sz w:val="24"/>
              </w:rPr>
              <w:t>要</w:t>
            </w: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tc>
        <w:tc>
          <w:tcPr>
            <w:tcW w:w="7683" w:type="dxa"/>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Pr>
          <w:p>
            <w:pPr>
              <w:spacing w:line="400" w:lineRule="exact"/>
              <w:rPr>
                <w:sz w:val="24"/>
              </w:rPr>
            </w:pPr>
          </w:p>
          <w:p>
            <w:pPr>
              <w:spacing w:line="400" w:lineRule="exact"/>
              <w:rPr>
                <w:sz w:val="24"/>
              </w:rPr>
            </w:pPr>
          </w:p>
          <w:p>
            <w:pPr>
              <w:spacing w:line="400" w:lineRule="exact"/>
              <w:rPr>
                <w:sz w:val="24"/>
              </w:rPr>
            </w:pPr>
            <w:r>
              <w:rPr>
                <w:rFonts w:hint="eastAsia"/>
                <w:sz w:val="24"/>
              </w:rPr>
              <w:t>作品何时、何地、何种机构举行的会议或报刊上发表登载、所获奖励及评定结果</w:t>
            </w:r>
          </w:p>
          <w:p>
            <w:pPr>
              <w:spacing w:line="400" w:lineRule="exact"/>
              <w:rPr>
                <w:sz w:val="24"/>
              </w:rPr>
            </w:pPr>
          </w:p>
        </w:tc>
        <w:tc>
          <w:tcPr>
            <w:tcW w:w="7683" w:type="dxa"/>
          </w:tcPr>
          <w:p>
            <w:pPr>
              <w:spacing w:line="400" w:lineRule="exact"/>
              <w:rPr>
                <w:sz w:val="24"/>
              </w:rPr>
            </w:pPr>
          </w:p>
        </w:tc>
      </w:tr>
    </w:tbl>
    <w:p>
      <w:pPr>
        <w:spacing w:line="400" w:lineRule="exact"/>
        <w:rPr>
          <w:sz w:val="24"/>
        </w:rPr>
      </w:pPr>
      <w:r>
        <w:rPr>
          <w:rFonts w:hint="eastAsia"/>
          <w:sz w:val="24"/>
        </w:rPr>
        <w:tab/>
      </w:r>
    </w:p>
    <w:tbl>
      <w:tblPr>
        <w:tblStyle w:val="10"/>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Pr>
          <w:p>
            <w:pPr>
              <w:spacing w:line="400" w:lineRule="exact"/>
              <w:rPr>
                <w:sz w:val="24"/>
              </w:rPr>
            </w:pPr>
          </w:p>
          <w:p>
            <w:pPr>
              <w:spacing w:line="400" w:lineRule="exact"/>
              <w:rPr>
                <w:sz w:val="24"/>
              </w:rPr>
            </w:pPr>
          </w:p>
          <w:p>
            <w:pPr>
              <w:spacing w:line="400" w:lineRule="exact"/>
              <w:rPr>
                <w:sz w:val="24"/>
              </w:rPr>
            </w:pPr>
            <w:r>
              <w:rPr>
                <w:rFonts w:hint="eastAsia"/>
                <w:sz w:val="24"/>
              </w:rPr>
              <w:t>请提供对于理解、审查、评价所申报作品，具有参考价值的现有对数据及作品中资料来源的检索目录</w:t>
            </w:r>
          </w:p>
          <w:p>
            <w:pPr>
              <w:spacing w:line="400" w:lineRule="exact"/>
              <w:rPr>
                <w:sz w:val="24"/>
              </w:rPr>
            </w:pPr>
          </w:p>
          <w:p>
            <w:pPr>
              <w:spacing w:line="400" w:lineRule="exact"/>
              <w:rPr>
                <w:sz w:val="24"/>
              </w:rPr>
            </w:pPr>
          </w:p>
        </w:tc>
        <w:tc>
          <w:tcPr>
            <w:tcW w:w="7683" w:type="dxa"/>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Pr>
          <w:p>
            <w:pPr>
              <w:spacing w:line="400" w:lineRule="exact"/>
              <w:rPr>
                <w:sz w:val="24"/>
              </w:rPr>
            </w:pPr>
          </w:p>
          <w:p>
            <w:pPr>
              <w:spacing w:line="400" w:lineRule="exact"/>
              <w:rPr>
                <w:sz w:val="24"/>
              </w:rPr>
            </w:pPr>
          </w:p>
          <w:p>
            <w:pPr>
              <w:spacing w:line="400" w:lineRule="exact"/>
              <w:rPr>
                <w:sz w:val="24"/>
              </w:rPr>
            </w:pPr>
          </w:p>
          <w:p>
            <w:pPr>
              <w:spacing w:line="400" w:lineRule="exact"/>
              <w:rPr>
                <w:sz w:val="24"/>
              </w:rPr>
            </w:pPr>
            <w:r>
              <w:rPr>
                <w:rFonts w:hint="eastAsia"/>
                <w:sz w:val="24"/>
              </w:rPr>
              <w:t>调查方式</w:t>
            </w:r>
          </w:p>
          <w:p>
            <w:pPr>
              <w:spacing w:line="400" w:lineRule="exact"/>
              <w:rPr>
                <w:sz w:val="24"/>
              </w:rPr>
            </w:pPr>
          </w:p>
          <w:p>
            <w:pPr>
              <w:spacing w:line="400" w:lineRule="exact"/>
              <w:rPr>
                <w:sz w:val="24"/>
              </w:rPr>
            </w:pPr>
          </w:p>
        </w:tc>
        <w:tc>
          <w:tcPr>
            <w:tcW w:w="7683" w:type="dxa"/>
          </w:tcPr>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r>
              <w:rPr>
                <w:rFonts w:hint="eastAsia" w:ascii="宋体" w:hAnsi="宋体"/>
                <w:sz w:val="24"/>
              </w:rPr>
              <w:t>□</w:t>
            </w:r>
            <w:r>
              <w:rPr>
                <w:rFonts w:hint="eastAsia"/>
                <w:sz w:val="24"/>
              </w:rPr>
              <w:t xml:space="preserve">走访      </w:t>
            </w:r>
            <w:r>
              <w:rPr>
                <w:rFonts w:hint="eastAsia" w:ascii="宋体" w:hAnsi="宋体"/>
                <w:sz w:val="24"/>
              </w:rPr>
              <w:t>□问卷   □现场采访    □人员介绍   □个别交谈</w:t>
            </w:r>
          </w:p>
          <w:p>
            <w:pPr>
              <w:spacing w:line="400" w:lineRule="exact"/>
              <w:rPr>
                <w:rFonts w:ascii="宋体" w:hAnsi="宋体"/>
                <w:sz w:val="24"/>
              </w:rPr>
            </w:pPr>
            <w:r>
              <w:rPr>
                <w:rFonts w:hint="eastAsia" w:ascii="宋体" w:hAnsi="宋体"/>
                <w:sz w:val="24"/>
              </w:rPr>
              <w:t>□亲临实践  □会议   □图片、照片  □书报刊物   □统计报表</w:t>
            </w:r>
          </w:p>
          <w:p>
            <w:pPr>
              <w:spacing w:line="400" w:lineRule="exact"/>
              <w:rPr>
                <w:b/>
                <w:bCs/>
                <w:sz w:val="24"/>
              </w:rPr>
            </w:pPr>
            <w:r>
              <w:rPr>
                <w:rFonts w:hint="eastAsia" w:ascii="宋体" w:hAnsi="宋体"/>
                <w:sz w:val="24"/>
              </w:rPr>
              <w:t>□影视资料  □文件   □集体组织    □自发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Pr>
          <w:p>
            <w:pPr>
              <w:spacing w:line="400" w:lineRule="exact"/>
              <w:rPr>
                <w:sz w:val="24"/>
              </w:rPr>
            </w:pPr>
          </w:p>
          <w:p>
            <w:pPr>
              <w:spacing w:line="400" w:lineRule="exact"/>
              <w:rPr>
                <w:sz w:val="24"/>
              </w:rPr>
            </w:pPr>
          </w:p>
          <w:p>
            <w:pPr>
              <w:spacing w:line="400" w:lineRule="exact"/>
              <w:rPr>
                <w:sz w:val="24"/>
              </w:rPr>
            </w:pPr>
            <w:r>
              <w:rPr>
                <w:rFonts w:hint="eastAsia"/>
                <w:sz w:val="24"/>
              </w:rPr>
              <w:t>主要调查</w:t>
            </w:r>
          </w:p>
          <w:p>
            <w:pPr>
              <w:spacing w:line="400" w:lineRule="exact"/>
              <w:rPr>
                <w:sz w:val="24"/>
              </w:rPr>
            </w:pPr>
            <w:r>
              <w:rPr>
                <w:rFonts w:hint="eastAsia"/>
                <w:sz w:val="24"/>
              </w:rPr>
              <w:t>单位及调</w:t>
            </w:r>
          </w:p>
          <w:p>
            <w:pPr>
              <w:spacing w:line="400" w:lineRule="exact"/>
              <w:rPr>
                <w:sz w:val="24"/>
              </w:rPr>
            </w:pPr>
            <w:r>
              <w:rPr>
                <w:rFonts w:hint="eastAsia"/>
                <w:sz w:val="24"/>
              </w:rPr>
              <w:t>查数量</w:t>
            </w:r>
          </w:p>
          <w:p>
            <w:pPr>
              <w:spacing w:line="400" w:lineRule="exact"/>
              <w:rPr>
                <w:sz w:val="24"/>
              </w:rPr>
            </w:pPr>
          </w:p>
          <w:p>
            <w:pPr>
              <w:spacing w:line="400" w:lineRule="exact"/>
              <w:rPr>
                <w:sz w:val="24"/>
              </w:rPr>
            </w:pPr>
          </w:p>
        </w:tc>
        <w:tc>
          <w:tcPr>
            <w:tcW w:w="7683" w:type="dxa"/>
          </w:tcPr>
          <w:p>
            <w:pPr>
              <w:spacing w:line="400" w:lineRule="exact"/>
              <w:rPr>
                <w:sz w:val="24"/>
                <w:u w:val="single"/>
              </w:rPr>
            </w:pPr>
          </w:p>
          <w:p>
            <w:pPr>
              <w:spacing w:line="400" w:lineRule="exact"/>
              <w:rPr>
                <w:sz w:val="24"/>
                <w:u w:val="single"/>
              </w:rPr>
            </w:pPr>
          </w:p>
          <w:p>
            <w:pPr>
              <w:spacing w:line="400" w:lineRule="exact"/>
              <w:rPr>
                <w:sz w:val="24"/>
              </w:rPr>
            </w:pPr>
            <w:r>
              <w:rPr>
                <w:rFonts w:hint="eastAsia"/>
                <w:sz w:val="24"/>
                <w:u w:val="single"/>
              </w:rPr>
              <w:t xml:space="preserve">        </w:t>
            </w:r>
            <w:r>
              <w:rPr>
                <w:rFonts w:hint="eastAsia"/>
                <w:sz w:val="24"/>
              </w:rPr>
              <w:t>省（市）</w:t>
            </w:r>
            <w:r>
              <w:rPr>
                <w:rFonts w:hint="eastAsia"/>
                <w:sz w:val="24"/>
                <w:u w:val="single"/>
              </w:rPr>
              <w:t xml:space="preserve">        </w:t>
            </w:r>
            <w:r>
              <w:rPr>
                <w:rFonts w:hint="eastAsia"/>
                <w:sz w:val="24"/>
              </w:rPr>
              <w:t xml:space="preserve"> 县（区）</w:t>
            </w:r>
            <w:r>
              <w:rPr>
                <w:rFonts w:hint="eastAsia"/>
                <w:sz w:val="24"/>
                <w:u w:val="single"/>
              </w:rPr>
              <w:t xml:space="preserve">         </w:t>
            </w:r>
            <w:r>
              <w:rPr>
                <w:rFonts w:hint="eastAsia"/>
                <w:sz w:val="24"/>
              </w:rPr>
              <w:t>乡（镇）</w:t>
            </w:r>
            <w:r>
              <w:rPr>
                <w:rFonts w:hint="eastAsia"/>
                <w:sz w:val="24"/>
                <w:u w:val="single"/>
              </w:rPr>
              <w:t xml:space="preserve">         </w:t>
            </w:r>
            <w:r>
              <w:rPr>
                <w:rFonts w:hint="eastAsia"/>
                <w:sz w:val="24"/>
              </w:rPr>
              <w:t>村（街）</w:t>
            </w:r>
          </w:p>
          <w:p>
            <w:pPr>
              <w:spacing w:line="400" w:lineRule="exact"/>
              <w:rPr>
                <w:sz w:val="24"/>
                <w:u w:val="single"/>
              </w:rPr>
            </w:pPr>
            <w:r>
              <w:rPr>
                <w:rFonts w:hint="eastAsia"/>
                <w:sz w:val="24"/>
              </w:rPr>
              <w:t>单位</w:t>
            </w:r>
            <w:r>
              <w:rPr>
                <w:rFonts w:hint="eastAsia"/>
                <w:sz w:val="24"/>
                <w:u w:val="single"/>
              </w:rPr>
              <w:t xml:space="preserve">                   </w:t>
            </w:r>
            <w:r>
              <w:rPr>
                <w:rFonts w:hint="eastAsia"/>
                <w:sz w:val="24"/>
              </w:rPr>
              <w:t xml:space="preserve">邮编 </w:t>
            </w:r>
            <w:r>
              <w:rPr>
                <w:rFonts w:hint="eastAsia"/>
                <w:sz w:val="24"/>
                <w:u w:val="single"/>
              </w:rPr>
              <w:t xml:space="preserve">        </w:t>
            </w:r>
            <w:r>
              <w:rPr>
                <w:rFonts w:hint="eastAsia"/>
                <w:sz w:val="24"/>
              </w:rPr>
              <w:t>姓名</w:t>
            </w:r>
            <w:r>
              <w:rPr>
                <w:rFonts w:hint="eastAsia"/>
                <w:sz w:val="24"/>
                <w:u w:val="single"/>
              </w:rPr>
              <w:t xml:space="preserve">        </w:t>
            </w:r>
            <w:r>
              <w:rPr>
                <w:rFonts w:hint="eastAsia"/>
                <w:sz w:val="24"/>
              </w:rPr>
              <w:t>电话</w:t>
            </w:r>
            <w:r>
              <w:rPr>
                <w:rFonts w:hint="eastAsia"/>
                <w:sz w:val="24"/>
                <w:u w:val="single"/>
              </w:rPr>
              <w:t xml:space="preserve">       </w:t>
            </w:r>
          </w:p>
          <w:p>
            <w:pPr>
              <w:spacing w:line="400" w:lineRule="exact"/>
              <w:rPr>
                <w:sz w:val="24"/>
              </w:rPr>
            </w:pPr>
            <w:r>
              <w:rPr>
                <w:rFonts w:hint="eastAsia"/>
                <w:sz w:val="24"/>
              </w:rPr>
              <w:t>调查单位</w:t>
            </w:r>
            <w:r>
              <w:rPr>
                <w:rFonts w:hint="eastAsia"/>
                <w:sz w:val="24"/>
                <w:u w:val="single"/>
              </w:rPr>
              <w:t xml:space="preserve">         </w:t>
            </w:r>
            <w:r>
              <w:rPr>
                <w:rFonts w:hint="eastAsia"/>
                <w:sz w:val="24"/>
              </w:rPr>
              <w:t xml:space="preserve">个 </w:t>
            </w:r>
            <w:r>
              <w:rPr>
                <w:rFonts w:hint="eastAsia"/>
                <w:sz w:val="24"/>
                <w:u w:val="single"/>
              </w:rPr>
              <w:t xml:space="preserve">     </w:t>
            </w:r>
            <w:r>
              <w:rPr>
                <w:rFonts w:hint="eastAsia"/>
                <w:sz w:val="24"/>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Pr>
          <w:p>
            <w:pPr>
              <w:spacing w:line="400" w:lineRule="exact"/>
              <w:ind w:firstLine="240" w:firstLineChars="100"/>
              <w:rPr>
                <w:sz w:val="24"/>
              </w:rPr>
            </w:pPr>
          </w:p>
          <w:p>
            <w:pPr>
              <w:spacing w:line="400" w:lineRule="exact"/>
              <w:ind w:firstLine="240" w:firstLineChars="100"/>
              <w:rPr>
                <w:sz w:val="24"/>
              </w:rPr>
            </w:pPr>
          </w:p>
          <w:p>
            <w:pPr>
              <w:spacing w:line="400" w:lineRule="exact"/>
              <w:ind w:firstLine="240" w:firstLineChars="100"/>
              <w:rPr>
                <w:sz w:val="24"/>
              </w:rPr>
            </w:pPr>
            <w:r>
              <w:rPr>
                <w:rFonts w:hint="eastAsia"/>
                <w:sz w:val="24"/>
              </w:rPr>
              <w:t>院 系</w:t>
            </w:r>
          </w:p>
          <w:p>
            <w:pPr>
              <w:spacing w:line="400" w:lineRule="exact"/>
              <w:ind w:firstLine="240" w:firstLineChars="100"/>
              <w:rPr>
                <w:sz w:val="24"/>
              </w:rPr>
            </w:pPr>
            <w:r>
              <w:rPr>
                <w:rFonts w:hint="eastAsia"/>
                <w:sz w:val="24"/>
              </w:rPr>
              <w:t>签 章</w:t>
            </w:r>
          </w:p>
          <w:p>
            <w:pPr>
              <w:spacing w:line="400" w:lineRule="exact"/>
              <w:rPr>
                <w:sz w:val="24"/>
              </w:rPr>
            </w:pPr>
          </w:p>
        </w:tc>
        <w:tc>
          <w:tcPr>
            <w:tcW w:w="7683" w:type="dxa"/>
          </w:tcPr>
          <w:p>
            <w:pPr>
              <w:spacing w:line="400" w:lineRule="exact"/>
              <w:ind w:firstLine="720" w:firstLineChars="300"/>
              <w:rPr>
                <w:sz w:val="24"/>
              </w:rPr>
            </w:pPr>
          </w:p>
          <w:p>
            <w:pPr>
              <w:spacing w:line="400" w:lineRule="exact"/>
              <w:ind w:firstLine="720" w:firstLineChars="300"/>
              <w:rPr>
                <w:sz w:val="24"/>
              </w:rPr>
            </w:pPr>
          </w:p>
          <w:p>
            <w:pPr>
              <w:spacing w:line="400" w:lineRule="exact"/>
              <w:ind w:firstLine="4080" w:firstLineChars="1700"/>
              <w:rPr>
                <w:sz w:val="24"/>
              </w:rPr>
            </w:pPr>
          </w:p>
          <w:p>
            <w:pPr>
              <w:spacing w:line="400" w:lineRule="exact"/>
              <w:ind w:firstLine="4080" w:firstLineChars="1700"/>
              <w:rPr>
                <w:sz w:val="24"/>
              </w:rPr>
            </w:pPr>
            <w:r>
              <w:rPr>
                <w:rFonts w:hint="eastAsia"/>
                <w:sz w:val="24"/>
              </w:rPr>
              <w:t>年     月     日</w:t>
            </w:r>
          </w:p>
          <w:p>
            <w:pPr>
              <w:spacing w:line="400" w:lineRule="exact"/>
              <w:rPr>
                <w:sz w:val="24"/>
              </w:rPr>
            </w:pPr>
          </w:p>
          <w:p>
            <w:pPr>
              <w:spacing w:line="400" w:lineRule="exact"/>
              <w:rPr>
                <w:sz w:val="24"/>
              </w:rPr>
            </w:pPr>
          </w:p>
          <w:p>
            <w:pPr>
              <w:spacing w:line="400" w:lineRule="exact"/>
              <w:rPr>
                <w:sz w:val="24"/>
              </w:rPr>
            </w:pPr>
          </w:p>
        </w:tc>
      </w:tr>
    </w:tbl>
    <w:p>
      <w:pPr>
        <w:spacing w:beforeLines="200" w:afterLines="150" w:line="400" w:lineRule="exact"/>
        <w:jc w:val="center"/>
        <w:rPr>
          <w:rFonts w:ascii="黑体" w:eastAsia="黑体"/>
          <w:sz w:val="36"/>
        </w:rPr>
      </w:pPr>
      <w:r>
        <w:rPr>
          <w:rFonts w:hint="eastAsia" w:ascii="黑体" w:eastAsia="黑体"/>
          <w:sz w:val="36"/>
        </w:rPr>
        <w:t>B3</w:t>
      </w:r>
      <w:r>
        <w:rPr>
          <w:rFonts w:ascii="黑体" w:eastAsia="黑体"/>
          <w:sz w:val="36"/>
        </w:rPr>
        <w:t>.</w:t>
      </w:r>
      <w:r>
        <w:rPr>
          <w:rFonts w:hint="eastAsia" w:ascii="黑体" w:eastAsia="黑体"/>
          <w:sz w:val="36"/>
        </w:rPr>
        <w:t xml:space="preserve"> 申报作品情况（科技发明制作）</w:t>
      </w:r>
    </w:p>
    <w:p>
      <w:pPr>
        <w:spacing w:line="500" w:lineRule="exact"/>
        <w:ind w:left="960" w:hanging="960" w:hangingChars="400"/>
        <w:rPr>
          <w:sz w:val="24"/>
        </w:rPr>
      </w:pPr>
      <w:r>
        <w:rPr>
          <w:rFonts w:hint="eastAsia"/>
          <w:sz w:val="24"/>
        </w:rPr>
        <w:t>说明：</w:t>
      </w:r>
      <w:r>
        <w:rPr>
          <w:rFonts w:hint="eastAsia"/>
          <w:b/>
          <w:bCs/>
          <w:sz w:val="24"/>
        </w:rPr>
        <w:t>1</w:t>
      </w:r>
      <w:r>
        <w:rPr>
          <w:b/>
          <w:bCs/>
          <w:sz w:val="24"/>
        </w:rPr>
        <w:t xml:space="preserve">. </w:t>
      </w:r>
      <w:r>
        <w:rPr>
          <w:rFonts w:hint="eastAsia"/>
          <w:sz w:val="24"/>
        </w:rPr>
        <w:t>必须由申报者本人填写；</w:t>
      </w:r>
    </w:p>
    <w:p>
      <w:pPr>
        <w:spacing w:line="500" w:lineRule="exact"/>
        <w:ind w:firstLine="723" w:firstLineChars="300"/>
        <w:rPr>
          <w:sz w:val="24"/>
        </w:rPr>
      </w:pPr>
      <w:r>
        <w:rPr>
          <w:rFonts w:hint="eastAsia"/>
          <w:b/>
          <w:bCs/>
          <w:sz w:val="24"/>
        </w:rPr>
        <w:t>2.</w:t>
      </w:r>
      <w:r>
        <w:rPr>
          <w:rFonts w:hint="eastAsia"/>
          <w:sz w:val="24"/>
        </w:rPr>
        <w:t xml:space="preserve"> 本部分中的院系签章视为对申报者所填内容的确认；</w:t>
      </w:r>
    </w:p>
    <w:p>
      <w:pPr>
        <w:spacing w:line="500" w:lineRule="exact"/>
        <w:ind w:left="959" w:leftChars="342" w:hanging="241" w:hangingChars="100"/>
        <w:rPr>
          <w:sz w:val="24"/>
        </w:rPr>
      </w:pPr>
      <w:r>
        <w:rPr>
          <w:rFonts w:hint="eastAsia"/>
          <w:b/>
          <w:bCs/>
          <w:sz w:val="24"/>
        </w:rPr>
        <w:t xml:space="preserve">3. </w:t>
      </w:r>
      <w:r>
        <w:rPr>
          <w:rFonts w:hint="eastAsia"/>
          <w:sz w:val="24"/>
        </w:rPr>
        <w:t>本表必须附有研究报告,并提供图表、曲线、试验数据、原理结构图、外观图（照片），也可附鉴定证书和应用证书；</w:t>
      </w:r>
    </w:p>
    <w:p>
      <w:pPr>
        <w:spacing w:line="500" w:lineRule="exact"/>
        <w:ind w:firstLine="723" w:firstLineChars="300"/>
        <w:rPr>
          <w:sz w:val="24"/>
        </w:rPr>
      </w:pPr>
      <w:r>
        <w:rPr>
          <w:rFonts w:hint="eastAsia"/>
          <w:b/>
          <w:bCs/>
          <w:sz w:val="24"/>
        </w:rPr>
        <w:t xml:space="preserve">4. </w:t>
      </w:r>
      <w:r>
        <w:rPr>
          <w:rFonts w:hint="eastAsia"/>
          <w:sz w:val="24"/>
        </w:rPr>
        <w:t>作品分类请按照作品发明点或创新点所在类别填报。</w:t>
      </w:r>
    </w:p>
    <w:tbl>
      <w:tblPr>
        <w:tblStyle w:val="10"/>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Pr>
          <w:p>
            <w:pPr>
              <w:spacing w:line="540" w:lineRule="exact"/>
              <w:rPr>
                <w:sz w:val="24"/>
              </w:rPr>
            </w:pPr>
            <w:r>
              <w:rPr>
                <w:rFonts w:hint="eastAsia"/>
                <w:sz w:val="24"/>
              </w:rPr>
              <w:t xml:space="preserve">  作品全称</w:t>
            </w:r>
          </w:p>
        </w:tc>
        <w:tc>
          <w:tcPr>
            <w:tcW w:w="7323" w:type="dxa"/>
          </w:tcPr>
          <w:p>
            <w:pPr>
              <w:spacing w:line="5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Pr>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r>
              <w:rPr>
                <w:rFonts w:hint="eastAsia"/>
                <w:sz w:val="24"/>
              </w:rPr>
              <w:t>作品分类</w:t>
            </w: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tc>
        <w:tc>
          <w:tcPr>
            <w:tcW w:w="7323" w:type="dxa"/>
          </w:tcPr>
          <w:p>
            <w:pPr>
              <w:spacing w:line="440" w:lineRule="exact"/>
              <w:ind w:left="720" w:hanging="720" w:hangingChars="300"/>
              <w:rPr>
                <w:sz w:val="24"/>
              </w:rPr>
            </w:pPr>
          </w:p>
          <w:p>
            <w:pPr>
              <w:spacing w:line="440" w:lineRule="exact"/>
              <w:ind w:left="1200" w:hanging="1200" w:hangingChars="500"/>
              <w:rPr>
                <w:sz w:val="24"/>
              </w:rPr>
            </w:pPr>
            <w:r>
              <w:rPr>
                <w:rFonts w:hint="eastAsia"/>
                <w:sz w:val="24"/>
              </w:rPr>
              <w:t>（   ）</w:t>
            </w:r>
            <w:r>
              <w:rPr>
                <w:rFonts w:hint="eastAsia"/>
                <w:b/>
                <w:bCs/>
                <w:sz w:val="24"/>
              </w:rPr>
              <w:t>A.</w:t>
            </w:r>
            <w:r>
              <w:rPr>
                <w:rFonts w:hint="eastAsia"/>
                <w:sz w:val="24"/>
              </w:rPr>
              <w:t xml:space="preserve"> 机械与控制（包括机械、仪器仪表、自动化控制、工程、交通、建筑等）</w:t>
            </w:r>
          </w:p>
          <w:p>
            <w:pPr>
              <w:spacing w:line="440" w:lineRule="exact"/>
              <w:ind w:left="720" w:hanging="720" w:hangingChars="300"/>
              <w:rPr>
                <w:sz w:val="24"/>
              </w:rPr>
            </w:pPr>
            <w:r>
              <w:rPr>
                <w:rFonts w:hint="eastAsia"/>
                <w:sz w:val="24"/>
              </w:rPr>
              <w:t>（   ）</w:t>
            </w:r>
            <w:r>
              <w:rPr>
                <w:rFonts w:hint="eastAsia"/>
                <w:b/>
                <w:bCs/>
                <w:sz w:val="24"/>
              </w:rPr>
              <w:t xml:space="preserve">B. </w:t>
            </w:r>
            <w:r>
              <w:rPr>
                <w:rFonts w:hint="eastAsia"/>
                <w:sz w:val="24"/>
              </w:rPr>
              <w:t>信息技术（包括计算机、电信、通讯、电子等）</w:t>
            </w:r>
          </w:p>
          <w:p>
            <w:pPr>
              <w:spacing w:line="440" w:lineRule="exact"/>
              <w:ind w:left="720" w:hanging="720" w:hangingChars="300"/>
              <w:rPr>
                <w:sz w:val="24"/>
              </w:rPr>
            </w:pPr>
            <w:r>
              <w:rPr>
                <w:rFonts w:hint="eastAsia"/>
                <w:sz w:val="24"/>
              </w:rPr>
              <w:t>（   ）</w:t>
            </w:r>
            <w:r>
              <w:rPr>
                <w:rFonts w:hint="eastAsia"/>
                <w:b/>
                <w:bCs/>
                <w:sz w:val="24"/>
              </w:rPr>
              <w:t xml:space="preserve">C. </w:t>
            </w:r>
            <w:r>
              <w:rPr>
                <w:rFonts w:hint="eastAsia"/>
                <w:sz w:val="24"/>
              </w:rPr>
              <w:t>数理（数学、物理、地球与空间科学等）</w:t>
            </w:r>
          </w:p>
          <w:p>
            <w:pPr>
              <w:spacing w:line="440" w:lineRule="exact"/>
              <w:ind w:left="1200" w:hanging="1200" w:hangingChars="500"/>
              <w:rPr>
                <w:sz w:val="24"/>
              </w:rPr>
            </w:pPr>
            <w:r>
              <w:rPr>
                <w:rFonts w:hint="eastAsia"/>
                <w:sz w:val="24"/>
              </w:rPr>
              <w:t>（   ）</w:t>
            </w:r>
            <w:r>
              <w:rPr>
                <w:rFonts w:hint="eastAsia"/>
                <w:b/>
                <w:bCs/>
                <w:sz w:val="24"/>
              </w:rPr>
              <w:t>D.</w:t>
            </w:r>
            <w:r>
              <w:rPr>
                <w:rFonts w:hint="eastAsia"/>
                <w:sz w:val="24"/>
              </w:rPr>
              <w:t xml:space="preserve"> 生命科学（包括生物、农学、药学、医学、健康、卫生、食品等）</w:t>
            </w:r>
          </w:p>
          <w:p>
            <w:pPr>
              <w:spacing w:line="440" w:lineRule="exact"/>
              <w:ind w:left="1200" w:hanging="1200" w:hangingChars="500"/>
              <w:rPr>
                <w:sz w:val="24"/>
              </w:rPr>
            </w:pPr>
            <w:r>
              <w:rPr>
                <w:rFonts w:hint="eastAsia"/>
                <w:sz w:val="24"/>
              </w:rPr>
              <w:t>（   ）</w:t>
            </w:r>
            <w:r>
              <w:rPr>
                <w:rFonts w:hint="eastAsia"/>
                <w:b/>
                <w:bCs/>
                <w:sz w:val="24"/>
              </w:rPr>
              <w:t>E.</w:t>
            </w:r>
            <w:r>
              <w:rPr>
                <w:rFonts w:hint="eastAsia"/>
                <w:sz w:val="24"/>
              </w:rPr>
              <w:t xml:space="preserve"> 能源化工（包括能源、材料、石油、化学、化工、生态、环保等）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Pr>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r>
              <w:rPr>
                <w:rFonts w:hint="eastAsia"/>
                <w:sz w:val="24"/>
              </w:rPr>
              <w:t>作品设计、发明的目的和基本思路，创新点，技术关键和主要技术指标</w:t>
            </w: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tc>
        <w:tc>
          <w:tcPr>
            <w:tcW w:w="7323" w:type="dxa"/>
          </w:tcPr>
          <w:p>
            <w:pPr>
              <w:spacing w:line="400" w:lineRule="exact"/>
              <w:rPr>
                <w:sz w:val="24"/>
              </w:rPr>
            </w:pPr>
          </w:p>
        </w:tc>
      </w:tr>
    </w:tbl>
    <w:p>
      <w:pPr>
        <w:spacing w:line="400" w:lineRule="exact"/>
        <w:rPr>
          <w:sz w:val="24"/>
        </w:rPr>
      </w:pPr>
    </w:p>
    <w:p>
      <w:pPr>
        <w:spacing w:line="400" w:lineRule="exact"/>
        <w:rPr>
          <w:sz w:val="24"/>
        </w:rPr>
      </w:pP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5"/>
        <w:gridCol w:w="6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0" w:type="dxa"/>
            <w:gridSpan w:val="2"/>
          </w:tcPr>
          <w:p>
            <w:pPr>
              <w:spacing w:line="400" w:lineRule="exact"/>
              <w:rPr>
                <w:sz w:val="24"/>
              </w:rPr>
            </w:pPr>
          </w:p>
          <w:p>
            <w:pPr>
              <w:spacing w:line="400" w:lineRule="exact"/>
              <w:rPr>
                <w:sz w:val="24"/>
              </w:rPr>
            </w:pPr>
          </w:p>
          <w:p>
            <w:pPr>
              <w:spacing w:line="400" w:lineRule="exact"/>
              <w:rPr>
                <w:sz w:val="24"/>
              </w:rPr>
            </w:pPr>
            <w:r>
              <w:rPr>
                <w:rFonts w:hint="eastAsia"/>
                <w:sz w:val="24"/>
              </w:rPr>
              <w:t>作品的科学性先进性（必须说明与现有技术相比、该作品是否具有突出的实质性技术特点和显著进步。请提供技术性分析说明和参考文献资料）</w:t>
            </w:r>
          </w:p>
        </w:tc>
        <w:tc>
          <w:tcPr>
            <w:tcW w:w="6892" w:type="dxa"/>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0" w:type="dxa"/>
            <w:gridSpan w:val="2"/>
          </w:tcPr>
          <w:p>
            <w:pPr>
              <w:spacing w:line="400" w:lineRule="exact"/>
              <w:rPr>
                <w:sz w:val="24"/>
              </w:rPr>
            </w:pPr>
          </w:p>
          <w:p>
            <w:pPr>
              <w:spacing w:line="400" w:lineRule="exact"/>
              <w:rPr>
                <w:sz w:val="24"/>
              </w:rPr>
            </w:pPr>
            <w:r>
              <w:rPr>
                <w:rFonts w:hint="eastAsia"/>
                <w:sz w:val="24"/>
              </w:rPr>
              <w:t>作品在何时、何地、何种机构举行的评审、鉴定、评比、展示等活动中获奖及鉴定结果</w:t>
            </w:r>
          </w:p>
        </w:tc>
        <w:tc>
          <w:tcPr>
            <w:tcW w:w="6892" w:type="dxa"/>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0" w:type="dxa"/>
            <w:gridSpan w:val="2"/>
            <w:vAlign w:val="center"/>
          </w:tcPr>
          <w:p>
            <w:pPr>
              <w:spacing w:line="400" w:lineRule="exact"/>
              <w:jc w:val="center"/>
              <w:rPr>
                <w:sz w:val="24"/>
              </w:rPr>
            </w:pPr>
          </w:p>
          <w:p>
            <w:pPr>
              <w:spacing w:line="400" w:lineRule="exact"/>
              <w:jc w:val="center"/>
              <w:rPr>
                <w:sz w:val="24"/>
              </w:rPr>
            </w:pPr>
            <w:r>
              <w:rPr>
                <w:rFonts w:hint="eastAsia"/>
                <w:sz w:val="24"/>
              </w:rPr>
              <w:t>作品所处</w:t>
            </w:r>
          </w:p>
          <w:p>
            <w:pPr>
              <w:spacing w:line="400" w:lineRule="exact"/>
              <w:jc w:val="center"/>
              <w:rPr>
                <w:sz w:val="24"/>
              </w:rPr>
            </w:pPr>
            <w:r>
              <w:rPr>
                <w:rFonts w:hint="eastAsia"/>
                <w:sz w:val="24"/>
              </w:rPr>
              <w:t>阶  段</w:t>
            </w:r>
          </w:p>
        </w:tc>
        <w:tc>
          <w:tcPr>
            <w:tcW w:w="6892" w:type="dxa"/>
          </w:tcPr>
          <w:p>
            <w:pPr>
              <w:spacing w:line="400" w:lineRule="exact"/>
              <w:rPr>
                <w:sz w:val="24"/>
              </w:rPr>
            </w:pPr>
            <w:r>
              <w:rPr>
                <w:rFonts w:hint="eastAsia"/>
                <w:sz w:val="24"/>
              </w:rPr>
              <w:t>（  ）</w:t>
            </w:r>
            <w:r>
              <w:rPr>
                <w:rFonts w:hint="eastAsia"/>
                <w:b/>
                <w:bCs/>
                <w:sz w:val="24"/>
              </w:rPr>
              <w:t xml:space="preserve">A </w:t>
            </w:r>
            <w:r>
              <w:rPr>
                <w:rFonts w:hint="eastAsia"/>
                <w:sz w:val="24"/>
              </w:rPr>
              <w:t xml:space="preserve">实验室阶段    </w:t>
            </w:r>
            <w:r>
              <w:rPr>
                <w:rFonts w:hint="eastAsia"/>
                <w:b/>
                <w:bCs/>
                <w:sz w:val="24"/>
              </w:rPr>
              <w:t>B</w:t>
            </w:r>
            <w:r>
              <w:rPr>
                <w:rFonts w:hint="eastAsia"/>
                <w:sz w:val="24"/>
              </w:rPr>
              <w:t xml:space="preserve"> 中试阶段  </w:t>
            </w:r>
            <w:r>
              <w:rPr>
                <w:rFonts w:hint="eastAsia"/>
                <w:b/>
                <w:bCs/>
                <w:sz w:val="24"/>
              </w:rPr>
              <w:t xml:space="preserve"> C</w:t>
            </w:r>
            <w:r>
              <w:rPr>
                <w:rFonts w:hint="eastAsia"/>
                <w:sz w:val="24"/>
              </w:rPr>
              <w:t xml:space="preserve"> 生产阶段</w:t>
            </w:r>
          </w:p>
          <w:p>
            <w:pPr>
              <w:spacing w:line="400" w:lineRule="exact"/>
              <w:ind w:firstLine="723" w:firstLineChars="300"/>
              <w:rPr>
                <w:sz w:val="24"/>
              </w:rPr>
            </w:pPr>
            <w:r>
              <w:rPr>
                <w:rFonts w:hint="eastAsia"/>
                <w:b/>
                <w:bCs/>
                <w:sz w:val="24"/>
              </w:rPr>
              <w:t>D</w:t>
            </w:r>
            <w:r>
              <w:rPr>
                <w:rFonts w:hint="eastAsia"/>
                <w:b/>
                <w:bCs/>
                <w:sz w:val="24"/>
                <w:u w:val="single"/>
              </w:rPr>
              <w:t xml:space="preserve"> </w:t>
            </w:r>
            <w:r>
              <w:rPr>
                <w:rFonts w:hint="eastAsia"/>
                <w:sz w:val="24"/>
                <w:u w:val="single"/>
              </w:rPr>
              <w:t xml:space="preserve">           </w:t>
            </w:r>
            <w:r>
              <w:rPr>
                <w:rFonts w:hint="eastAsia"/>
                <w:sz w:val="24"/>
              </w:rPr>
              <w:t xml:space="preserve"> （自填）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0" w:type="dxa"/>
            <w:gridSpan w:val="2"/>
            <w:vAlign w:val="center"/>
          </w:tcPr>
          <w:p>
            <w:pPr>
              <w:spacing w:line="600" w:lineRule="exact"/>
              <w:jc w:val="center"/>
              <w:rPr>
                <w:sz w:val="24"/>
              </w:rPr>
            </w:pPr>
            <w:r>
              <w:rPr>
                <w:rFonts w:hint="eastAsia"/>
                <w:sz w:val="24"/>
              </w:rPr>
              <w:t>技术转让</w:t>
            </w:r>
          </w:p>
          <w:p>
            <w:pPr>
              <w:spacing w:line="600" w:lineRule="exact"/>
              <w:jc w:val="center"/>
              <w:rPr>
                <w:sz w:val="24"/>
              </w:rPr>
            </w:pPr>
            <w:r>
              <w:rPr>
                <w:rFonts w:hint="eastAsia"/>
                <w:sz w:val="24"/>
              </w:rPr>
              <w:t>方式</w:t>
            </w:r>
          </w:p>
        </w:tc>
        <w:tc>
          <w:tcPr>
            <w:tcW w:w="6892" w:type="dxa"/>
          </w:tcPr>
          <w:p>
            <w:pPr>
              <w:spacing w:line="6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0" w:type="dxa"/>
            <w:gridSpan w:val="2"/>
            <w:vAlign w:val="center"/>
          </w:tcPr>
          <w:p>
            <w:pPr>
              <w:spacing w:line="600" w:lineRule="exact"/>
              <w:jc w:val="center"/>
              <w:rPr>
                <w:sz w:val="24"/>
              </w:rPr>
            </w:pPr>
            <w:r>
              <w:rPr>
                <w:rFonts w:hint="eastAsia"/>
                <w:sz w:val="24"/>
              </w:rPr>
              <w:t>作品可展示的形式</w:t>
            </w:r>
          </w:p>
        </w:tc>
        <w:tc>
          <w:tcPr>
            <w:tcW w:w="6892" w:type="dxa"/>
          </w:tcPr>
          <w:p>
            <w:pPr>
              <w:spacing w:line="600" w:lineRule="exact"/>
              <w:ind w:left="479" w:leftChars="228"/>
              <w:rPr>
                <w:sz w:val="24"/>
              </w:rPr>
            </w:pPr>
            <w:r>
              <w:rPr>
                <w:rFonts w:hint="eastAsia" w:ascii="宋体" w:hAnsi="宋体"/>
                <w:sz w:val="24"/>
              </w:rPr>
              <w:t>□</w:t>
            </w:r>
            <w:r>
              <w:rPr>
                <w:rFonts w:hint="eastAsia"/>
                <w:sz w:val="24"/>
              </w:rPr>
              <w:t xml:space="preserve">实物、产品    </w:t>
            </w:r>
            <w:r>
              <w:rPr>
                <w:rFonts w:hint="eastAsia" w:ascii="宋体" w:hAnsi="宋体"/>
                <w:sz w:val="24"/>
              </w:rPr>
              <w:t>□模型       □图纸    □磁盘           □现场演示          □图片           □录像       □样品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0" w:hRule="atLeast"/>
        </w:trPr>
        <w:tc>
          <w:tcPr>
            <w:tcW w:w="1555" w:type="dxa"/>
          </w:tcPr>
          <w:p>
            <w:pPr>
              <w:spacing w:line="440" w:lineRule="exact"/>
              <w:rPr>
                <w:sz w:val="24"/>
              </w:rPr>
            </w:pPr>
            <w:r>
              <w:rPr>
                <w:rFonts w:hint="eastAsia"/>
                <w:sz w:val="24"/>
              </w:rPr>
              <w:t>使用说明及该作品的技术特点和优势，提供该作品的适应范围及推广前景的技术性说明及市场分析和经济效益预测</w:t>
            </w:r>
          </w:p>
        </w:tc>
        <w:tc>
          <w:tcPr>
            <w:tcW w:w="6967" w:type="dxa"/>
            <w:gridSpan w:val="2"/>
          </w:tcPr>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1" w:hRule="atLeast"/>
        </w:trPr>
        <w:tc>
          <w:tcPr>
            <w:tcW w:w="1555" w:type="dxa"/>
            <w:vAlign w:val="center"/>
          </w:tcPr>
          <w:p>
            <w:pPr>
              <w:spacing w:line="440" w:lineRule="exact"/>
              <w:jc w:val="center"/>
              <w:rPr>
                <w:sz w:val="24"/>
              </w:rPr>
            </w:pPr>
            <w:r>
              <w:rPr>
                <w:rFonts w:hint="eastAsia"/>
                <w:sz w:val="24"/>
              </w:rPr>
              <w:t>专利申报</w:t>
            </w:r>
          </w:p>
          <w:p>
            <w:pPr>
              <w:spacing w:line="440" w:lineRule="exact"/>
              <w:jc w:val="center"/>
              <w:rPr>
                <w:sz w:val="24"/>
              </w:rPr>
            </w:pPr>
            <w:r>
              <w:rPr>
                <w:rFonts w:hint="eastAsia"/>
                <w:sz w:val="24"/>
              </w:rPr>
              <w:t>情况</w:t>
            </w:r>
          </w:p>
        </w:tc>
        <w:tc>
          <w:tcPr>
            <w:tcW w:w="6967" w:type="dxa"/>
            <w:gridSpan w:val="2"/>
          </w:tcPr>
          <w:p>
            <w:pPr>
              <w:numPr>
                <w:ilvl w:val="0"/>
                <w:numId w:val="1"/>
              </w:numPr>
              <w:spacing w:line="560" w:lineRule="exact"/>
              <w:rPr>
                <w:rFonts w:ascii="宋体" w:hAnsi="宋体"/>
                <w:sz w:val="24"/>
              </w:rPr>
            </w:pPr>
            <w:r>
              <w:rPr>
                <w:rFonts w:hint="eastAsia" w:ascii="宋体" w:hAnsi="宋体"/>
                <w:sz w:val="24"/>
              </w:rPr>
              <w:t>提出专利申报</w:t>
            </w:r>
          </w:p>
          <w:p>
            <w:pPr>
              <w:spacing w:line="560" w:lineRule="exact"/>
              <w:rPr>
                <w:rFonts w:ascii="宋体" w:hAnsi="宋体"/>
                <w:sz w:val="24"/>
                <w:u w:val="single"/>
              </w:rPr>
            </w:pPr>
            <w:r>
              <w:rPr>
                <w:rFonts w:hint="eastAsia" w:ascii="宋体" w:hAnsi="宋体"/>
                <w:sz w:val="24"/>
              </w:rPr>
              <w:t xml:space="preserve">          申报号</w:t>
            </w:r>
            <w:r>
              <w:rPr>
                <w:rFonts w:hint="eastAsia" w:ascii="宋体" w:hAnsi="宋体"/>
                <w:sz w:val="24"/>
                <w:u w:val="single"/>
              </w:rPr>
              <w:t xml:space="preserve">          </w:t>
            </w:r>
          </w:p>
          <w:p>
            <w:pPr>
              <w:spacing w:line="560" w:lineRule="exact"/>
              <w:rPr>
                <w:rFonts w:ascii="宋体" w:hAnsi="宋体"/>
                <w:sz w:val="24"/>
              </w:rPr>
            </w:pPr>
            <w:r>
              <w:rPr>
                <w:rFonts w:hint="eastAsia" w:ascii="宋体" w:hAnsi="宋体"/>
                <w:sz w:val="24"/>
              </w:rPr>
              <w:t xml:space="preserve">          申报日期    年   月    日</w:t>
            </w:r>
          </w:p>
          <w:p>
            <w:pPr>
              <w:spacing w:line="560" w:lineRule="exact"/>
              <w:rPr>
                <w:rFonts w:ascii="宋体" w:hAnsi="宋体"/>
                <w:sz w:val="24"/>
              </w:rPr>
            </w:pPr>
          </w:p>
          <w:p>
            <w:pPr>
              <w:numPr>
                <w:ilvl w:val="0"/>
                <w:numId w:val="1"/>
              </w:numPr>
              <w:spacing w:line="560" w:lineRule="exact"/>
              <w:rPr>
                <w:rFonts w:ascii="宋体" w:hAnsi="宋体"/>
                <w:sz w:val="24"/>
              </w:rPr>
            </w:pPr>
            <w:r>
              <w:rPr>
                <w:rFonts w:hint="eastAsia" w:ascii="宋体" w:hAnsi="宋体"/>
                <w:sz w:val="24"/>
              </w:rPr>
              <w:t>已获专利权批准</w:t>
            </w:r>
          </w:p>
          <w:p>
            <w:pPr>
              <w:spacing w:line="560" w:lineRule="exact"/>
              <w:rPr>
                <w:rFonts w:ascii="宋体" w:hAnsi="宋体"/>
                <w:sz w:val="24"/>
              </w:rPr>
            </w:pPr>
            <w:r>
              <w:rPr>
                <w:rFonts w:hint="eastAsia" w:ascii="宋体" w:hAnsi="宋体"/>
                <w:sz w:val="24"/>
              </w:rPr>
              <w:t xml:space="preserve">           批准号</w:t>
            </w:r>
            <w:r>
              <w:rPr>
                <w:rFonts w:hint="eastAsia" w:ascii="宋体" w:hAnsi="宋体"/>
                <w:sz w:val="24"/>
                <w:u w:val="single"/>
              </w:rPr>
              <w:t xml:space="preserve">          </w:t>
            </w:r>
          </w:p>
          <w:p>
            <w:pPr>
              <w:spacing w:line="560" w:lineRule="exact"/>
              <w:rPr>
                <w:rFonts w:ascii="宋体" w:hAnsi="宋体"/>
                <w:sz w:val="24"/>
              </w:rPr>
            </w:pPr>
            <w:r>
              <w:rPr>
                <w:rFonts w:hint="eastAsia" w:ascii="宋体" w:hAnsi="宋体"/>
                <w:sz w:val="24"/>
              </w:rPr>
              <w:t xml:space="preserve">           批准日期    年   月    日</w:t>
            </w:r>
          </w:p>
          <w:p>
            <w:pPr>
              <w:spacing w:line="560" w:lineRule="exact"/>
              <w:rPr>
                <w:sz w:val="24"/>
              </w:rPr>
            </w:pPr>
            <w:r>
              <w:rPr>
                <w:rFonts w:hint="eastAsia" w:ascii="宋体" w:hAnsi="宋体"/>
                <w:sz w:val="24"/>
              </w:rPr>
              <w:t>□ 未提出专利申请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6" w:hRule="atLeast"/>
        </w:trPr>
        <w:tc>
          <w:tcPr>
            <w:tcW w:w="1555" w:type="dxa"/>
            <w:vAlign w:val="center"/>
          </w:tcPr>
          <w:p>
            <w:pPr>
              <w:spacing w:line="440" w:lineRule="exact"/>
              <w:jc w:val="center"/>
              <w:rPr>
                <w:sz w:val="24"/>
              </w:rPr>
            </w:pPr>
            <w:r>
              <w:rPr>
                <w:rFonts w:hint="eastAsia"/>
                <w:sz w:val="24"/>
              </w:rPr>
              <w:t>院</w:t>
            </w:r>
          </w:p>
          <w:p>
            <w:pPr>
              <w:spacing w:line="440" w:lineRule="exact"/>
              <w:jc w:val="center"/>
              <w:rPr>
                <w:sz w:val="24"/>
              </w:rPr>
            </w:pPr>
            <w:r>
              <w:rPr>
                <w:rFonts w:hint="eastAsia"/>
                <w:sz w:val="24"/>
              </w:rPr>
              <w:t>系</w:t>
            </w:r>
          </w:p>
          <w:p>
            <w:pPr>
              <w:spacing w:line="440" w:lineRule="exact"/>
              <w:jc w:val="center"/>
              <w:rPr>
                <w:sz w:val="24"/>
              </w:rPr>
            </w:pPr>
            <w:r>
              <w:rPr>
                <w:rFonts w:hint="eastAsia"/>
                <w:sz w:val="24"/>
              </w:rPr>
              <w:t>签</w:t>
            </w:r>
          </w:p>
          <w:p>
            <w:pPr>
              <w:spacing w:line="440" w:lineRule="exact"/>
              <w:jc w:val="center"/>
              <w:rPr>
                <w:sz w:val="24"/>
              </w:rPr>
            </w:pPr>
            <w:r>
              <w:rPr>
                <w:rFonts w:hint="eastAsia"/>
                <w:sz w:val="24"/>
              </w:rPr>
              <w:t>章</w:t>
            </w:r>
          </w:p>
        </w:tc>
        <w:tc>
          <w:tcPr>
            <w:tcW w:w="6967" w:type="dxa"/>
            <w:gridSpan w:val="2"/>
          </w:tcPr>
          <w:p>
            <w:pPr>
              <w:spacing w:line="440" w:lineRule="exact"/>
              <w:rPr>
                <w:sz w:val="24"/>
              </w:rPr>
            </w:pPr>
          </w:p>
          <w:p>
            <w:pPr>
              <w:spacing w:line="440" w:lineRule="exact"/>
              <w:rPr>
                <w:sz w:val="24"/>
              </w:rPr>
            </w:pPr>
          </w:p>
          <w:p>
            <w:pPr>
              <w:spacing w:line="440" w:lineRule="exact"/>
              <w:rPr>
                <w:sz w:val="24"/>
              </w:rPr>
            </w:pPr>
          </w:p>
          <w:p>
            <w:pPr>
              <w:spacing w:line="440" w:lineRule="exact"/>
              <w:rPr>
                <w:sz w:val="24"/>
              </w:rPr>
            </w:pPr>
            <w:r>
              <w:rPr>
                <w:rFonts w:hint="eastAsia"/>
                <w:sz w:val="24"/>
              </w:rPr>
              <w:t xml:space="preserve">                   </w:t>
            </w:r>
          </w:p>
          <w:p>
            <w:pPr>
              <w:spacing w:line="440" w:lineRule="exact"/>
              <w:rPr>
                <w:sz w:val="24"/>
              </w:rPr>
            </w:pPr>
          </w:p>
          <w:p>
            <w:pPr>
              <w:spacing w:line="440" w:lineRule="exact"/>
              <w:rPr>
                <w:sz w:val="24"/>
              </w:rPr>
            </w:pPr>
          </w:p>
          <w:p>
            <w:pPr>
              <w:spacing w:line="440" w:lineRule="exact"/>
              <w:ind w:firstLine="3840" w:firstLineChars="1600"/>
              <w:rPr>
                <w:sz w:val="24"/>
              </w:rPr>
            </w:pPr>
          </w:p>
          <w:p>
            <w:pPr>
              <w:spacing w:line="440" w:lineRule="exact"/>
              <w:ind w:firstLine="3840" w:firstLineChars="1600"/>
              <w:rPr>
                <w:sz w:val="24"/>
              </w:rPr>
            </w:pPr>
            <w:r>
              <w:rPr>
                <w:rFonts w:hint="eastAsia"/>
                <w:sz w:val="24"/>
              </w:rPr>
              <w:t>年    月    日</w:t>
            </w:r>
          </w:p>
        </w:tc>
      </w:tr>
    </w:tbl>
    <w:p>
      <w:pPr>
        <w:spacing w:beforeLines="200" w:afterLines="150" w:line="400" w:lineRule="exact"/>
        <w:jc w:val="center"/>
        <w:rPr>
          <w:rFonts w:ascii="黑体" w:eastAsia="黑体"/>
          <w:sz w:val="36"/>
        </w:rPr>
      </w:pPr>
      <w:r>
        <w:rPr>
          <w:rFonts w:hint="eastAsia" w:ascii="黑体" w:eastAsia="黑体"/>
          <w:sz w:val="36"/>
        </w:rPr>
        <w:t>C</w:t>
      </w:r>
      <w:r>
        <w:rPr>
          <w:rFonts w:ascii="黑体" w:eastAsia="黑体"/>
          <w:sz w:val="36"/>
        </w:rPr>
        <w:t>.</w:t>
      </w:r>
      <w:r>
        <w:rPr>
          <w:rFonts w:hint="eastAsia" w:ascii="黑体" w:eastAsia="黑体"/>
          <w:sz w:val="36"/>
        </w:rPr>
        <w:t xml:space="preserve"> 当前国内外同类课题研究水平概述</w:t>
      </w:r>
    </w:p>
    <w:p>
      <w:pPr>
        <w:spacing w:line="500" w:lineRule="exact"/>
        <w:ind w:left="959" w:leftChars="228" w:hanging="480" w:hangingChars="200"/>
        <w:rPr>
          <w:sz w:val="24"/>
        </w:rPr>
      </w:pPr>
      <w:r>
        <w:rPr>
          <w:rFonts w:hint="eastAsia"/>
          <w:sz w:val="24"/>
        </w:rPr>
        <w:t>说明：</w:t>
      </w:r>
      <w:r>
        <w:rPr>
          <w:rFonts w:hint="eastAsia"/>
          <w:b/>
          <w:bCs/>
          <w:sz w:val="24"/>
        </w:rPr>
        <w:t>1</w:t>
      </w:r>
      <w:r>
        <w:rPr>
          <w:b/>
          <w:bCs/>
          <w:sz w:val="24"/>
        </w:rPr>
        <w:t xml:space="preserve">. </w:t>
      </w:r>
      <w:r>
        <w:rPr>
          <w:rFonts w:hint="eastAsia"/>
          <w:sz w:val="24"/>
        </w:rPr>
        <w:t>申报者可根据作品类别和情况填写；</w:t>
      </w:r>
    </w:p>
    <w:p>
      <w:pPr>
        <w:spacing w:line="440" w:lineRule="exact"/>
        <w:ind w:firstLine="1205" w:firstLineChars="500"/>
        <w:rPr>
          <w:sz w:val="24"/>
        </w:rPr>
      </w:pPr>
      <w:r>
        <w:rPr>
          <w:rFonts w:hint="eastAsia"/>
          <w:b/>
          <w:bCs/>
          <w:sz w:val="24"/>
        </w:rPr>
        <w:t xml:space="preserve">2. </w:t>
      </w:r>
      <w:r>
        <w:rPr>
          <w:rFonts w:hint="eastAsia"/>
          <w:sz w:val="24"/>
        </w:rPr>
        <w:t>填写此栏有助于评审。</w:t>
      </w:r>
    </w:p>
    <w:p>
      <w:pPr>
        <w:spacing w:line="440" w:lineRule="exact"/>
        <w:rPr>
          <w:sz w:val="24"/>
        </w:rPr>
      </w:pPr>
      <w:r>
        <w:rPr>
          <w:rFonts w:hint="eastAsia"/>
          <w:sz w:val="24"/>
        </w:rPr>
        <w:t xml:space="preserve">    </w:t>
      </w:r>
    </w:p>
    <w:tbl>
      <w:tblPr>
        <w:tblStyle w:val="10"/>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31" w:type="dxa"/>
          </w:tcPr>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tc>
      </w:tr>
    </w:tbl>
    <w:p>
      <w:pPr>
        <w:spacing w:beforeLines="200" w:afterLines="150" w:line="400" w:lineRule="exact"/>
        <w:jc w:val="center"/>
        <w:rPr>
          <w:rFonts w:ascii="黑体" w:eastAsia="黑体"/>
          <w:sz w:val="36"/>
        </w:rPr>
      </w:pPr>
      <w:r>
        <w:rPr>
          <w:rFonts w:hint="eastAsia" w:ascii="黑体" w:eastAsia="黑体"/>
          <w:sz w:val="36"/>
        </w:rPr>
        <w:t>D</w:t>
      </w:r>
      <w:r>
        <w:rPr>
          <w:rFonts w:ascii="黑体" w:eastAsia="黑体"/>
          <w:sz w:val="36"/>
        </w:rPr>
        <w:t>.</w:t>
      </w:r>
      <w:r>
        <w:rPr>
          <w:rFonts w:hint="eastAsia" w:ascii="黑体" w:eastAsia="黑体"/>
          <w:sz w:val="36"/>
        </w:rPr>
        <w:t xml:space="preserve"> 推荐者情况及对作品的说明</w:t>
      </w:r>
    </w:p>
    <w:p>
      <w:pPr>
        <w:spacing w:line="400" w:lineRule="exact"/>
        <w:ind w:left="959" w:leftChars="228" w:hanging="480" w:hangingChars="200"/>
        <w:rPr>
          <w:sz w:val="24"/>
        </w:rPr>
      </w:pPr>
      <w:r>
        <w:rPr>
          <w:rFonts w:hint="eastAsia"/>
          <w:sz w:val="24"/>
        </w:rPr>
        <w:t>说明：</w:t>
      </w:r>
      <w:r>
        <w:rPr>
          <w:rFonts w:hint="eastAsia"/>
          <w:b/>
          <w:bCs/>
          <w:sz w:val="24"/>
        </w:rPr>
        <w:t>1</w:t>
      </w:r>
      <w:r>
        <w:rPr>
          <w:b/>
          <w:bCs/>
          <w:sz w:val="24"/>
        </w:rPr>
        <w:t xml:space="preserve">. </w:t>
      </w:r>
      <w:r>
        <w:rPr>
          <w:rFonts w:hint="eastAsia"/>
          <w:sz w:val="24"/>
        </w:rPr>
        <w:t>由推荐者本人填写；</w:t>
      </w:r>
    </w:p>
    <w:p>
      <w:pPr>
        <w:spacing w:line="400" w:lineRule="exact"/>
        <w:ind w:left="1438" w:leftChars="570" w:hanging="241" w:hangingChars="100"/>
        <w:rPr>
          <w:sz w:val="24"/>
        </w:rPr>
      </w:pPr>
      <w:r>
        <w:rPr>
          <w:rFonts w:hint="eastAsia"/>
          <w:b/>
          <w:bCs/>
          <w:sz w:val="24"/>
        </w:rPr>
        <w:t>2</w:t>
      </w:r>
      <w:r>
        <w:rPr>
          <w:b/>
          <w:bCs/>
          <w:sz w:val="24"/>
        </w:rPr>
        <w:t>.</w:t>
      </w:r>
      <w:r>
        <w:rPr>
          <w:rFonts w:hint="eastAsia"/>
          <w:b/>
          <w:bCs/>
          <w:sz w:val="24"/>
        </w:rPr>
        <w:t xml:space="preserve"> </w:t>
      </w:r>
      <w:r>
        <w:rPr>
          <w:rFonts w:hint="eastAsia"/>
          <w:sz w:val="24"/>
        </w:rPr>
        <w:t>推荐者必须具有高级专业技术职称，并是与申报作品相同或相关领域的专家学者或专业技术人员（教研组集体推荐亦可）；</w:t>
      </w:r>
    </w:p>
    <w:p>
      <w:pPr>
        <w:spacing w:line="400" w:lineRule="exact"/>
        <w:ind w:left="718" w:leftChars="342" w:firstLine="482" w:firstLineChars="200"/>
        <w:rPr>
          <w:sz w:val="24"/>
        </w:rPr>
      </w:pPr>
      <w:r>
        <w:rPr>
          <w:rFonts w:hint="eastAsia"/>
          <w:b/>
          <w:bCs/>
          <w:sz w:val="24"/>
        </w:rPr>
        <w:t>3.</w:t>
      </w:r>
      <w:r>
        <w:rPr>
          <w:rFonts w:hint="eastAsia"/>
          <w:sz w:val="24"/>
        </w:rPr>
        <w:t xml:space="preserve"> 推荐者填写此部分,即视为同意推荐;</w:t>
      </w:r>
    </w:p>
    <w:p>
      <w:pPr>
        <w:spacing w:line="400" w:lineRule="exact"/>
        <w:ind w:left="718" w:leftChars="342" w:firstLine="482" w:firstLineChars="200"/>
        <w:rPr>
          <w:sz w:val="24"/>
        </w:rPr>
      </w:pPr>
      <w:r>
        <w:rPr>
          <w:rFonts w:hint="eastAsia"/>
          <w:b/>
          <w:bCs/>
          <w:sz w:val="24"/>
        </w:rPr>
        <w:t xml:space="preserve">4. </w:t>
      </w:r>
      <w:r>
        <w:rPr>
          <w:rFonts w:hint="eastAsia"/>
          <w:sz w:val="24"/>
        </w:rPr>
        <w:t>推荐者所在单位签章仅被视为对推荐者身份的确认。</w:t>
      </w:r>
    </w:p>
    <w:p>
      <w:pPr>
        <w:spacing w:line="440" w:lineRule="exact"/>
        <w:rPr>
          <w:sz w:val="24"/>
        </w:rPr>
      </w:pPr>
      <w:r>
        <w:rPr>
          <w:rFonts w:hint="eastAsia"/>
          <w:sz w:val="24"/>
        </w:rPr>
        <w:t xml:space="preserve">    </w:t>
      </w:r>
    </w:p>
    <w:tbl>
      <w:tblPr>
        <w:tblStyle w:val="10"/>
        <w:tblW w:w="87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290"/>
        <w:gridCol w:w="1316"/>
        <w:gridCol w:w="1010"/>
        <w:gridCol w:w="825"/>
        <w:gridCol w:w="173"/>
        <w:gridCol w:w="703"/>
        <w:gridCol w:w="826"/>
        <w:gridCol w:w="170"/>
        <w:gridCol w:w="669"/>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630" w:type="dxa"/>
            <w:vMerge w:val="restart"/>
            <w:vAlign w:val="center"/>
          </w:tcPr>
          <w:p>
            <w:pPr>
              <w:spacing w:line="440" w:lineRule="exact"/>
              <w:jc w:val="center"/>
              <w:rPr>
                <w:sz w:val="24"/>
              </w:rPr>
            </w:pPr>
            <w:r>
              <w:rPr>
                <w:rFonts w:hint="eastAsia"/>
                <w:sz w:val="24"/>
              </w:rPr>
              <w:t>推荐者情况</w:t>
            </w:r>
          </w:p>
        </w:tc>
        <w:tc>
          <w:tcPr>
            <w:tcW w:w="1290" w:type="dxa"/>
            <w:vAlign w:val="center"/>
          </w:tcPr>
          <w:p>
            <w:pPr>
              <w:spacing w:line="440" w:lineRule="exact"/>
              <w:jc w:val="center"/>
              <w:rPr>
                <w:sz w:val="24"/>
              </w:rPr>
            </w:pPr>
            <w:r>
              <w:rPr>
                <w:rFonts w:hint="eastAsia"/>
                <w:sz w:val="24"/>
              </w:rPr>
              <w:t>姓 名</w:t>
            </w:r>
          </w:p>
        </w:tc>
        <w:tc>
          <w:tcPr>
            <w:tcW w:w="1316" w:type="dxa"/>
            <w:vAlign w:val="center"/>
          </w:tcPr>
          <w:p>
            <w:pPr>
              <w:spacing w:line="440" w:lineRule="exact"/>
              <w:jc w:val="center"/>
              <w:rPr>
                <w:sz w:val="24"/>
              </w:rPr>
            </w:pPr>
          </w:p>
        </w:tc>
        <w:tc>
          <w:tcPr>
            <w:tcW w:w="1010" w:type="dxa"/>
            <w:vAlign w:val="center"/>
          </w:tcPr>
          <w:p>
            <w:pPr>
              <w:spacing w:line="440" w:lineRule="exact"/>
              <w:jc w:val="center"/>
              <w:rPr>
                <w:sz w:val="24"/>
              </w:rPr>
            </w:pPr>
            <w:r>
              <w:rPr>
                <w:rFonts w:hint="eastAsia"/>
                <w:sz w:val="24"/>
              </w:rPr>
              <w:t>性 别</w:t>
            </w:r>
          </w:p>
        </w:tc>
        <w:tc>
          <w:tcPr>
            <w:tcW w:w="825" w:type="dxa"/>
            <w:vAlign w:val="center"/>
          </w:tcPr>
          <w:p>
            <w:pPr>
              <w:spacing w:line="440" w:lineRule="exact"/>
              <w:jc w:val="center"/>
              <w:rPr>
                <w:sz w:val="24"/>
              </w:rPr>
            </w:pPr>
          </w:p>
        </w:tc>
        <w:tc>
          <w:tcPr>
            <w:tcW w:w="876" w:type="dxa"/>
            <w:gridSpan w:val="2"/>
            <w:vAlign w:val="center"/>
          </w:tcPr>
          <w:p>
            <w:pPr>
              <w:spacing w:line="440" w:lineRule="exact"/>
              <w:jc w:val="center"/>
              <w:rPr>
                <w:sz w:val="24"/>
              </w:rPr>
            </w:pPr>
            <w:r>
              <w:rPr>
                <w:rFonts w:hint="eastAsia"/>
                <w:sz w:val="24"/>
              </w:rPr>
              <w:t>年 龄</w:t>
            </w:r>
          </w:p>
        </w:tc>
        <w:tc>
          <w:tcPr>
            <w:tcW w:w="826" w:type="dxa"/>
            <w:vAlign w:val="center"/>
          </w:tcPr>
          <w:p>
            <w:pPr>
              <w:spacing w:line="440" w:lineRule="exact"/>
              <w:jc w:val="center"/>
              <w:rPr>
                <w:sz w:val="24"/>
              </w:rPr>
            </w:pPr>
          </w:p>
        </w:tc>
        <w:tc>
          <w:tcPr>
            <w:tcW w:w="839" w:type="dxa"/>
            <w:gridSpan w:val="2"/>
            <w:vAlign w:val="center"/>
          </w:tcPr>
          <w:p>
            <w:pPr>
              <w:spacing w:line="440" w:lineRule="exact"/>
              <w:jc w:val="center"/>
              <w:rPr>
                <w:sz w:val="24"/>
              </w:rPr>
            </w:pPr>
            <w:r>
              <w:rPr>
                <w:rFonts w:hint="eastAsia"/>
                <w:sz w:val="24"/>
              </w:rPr>
              <w:t>职 称</w:t>
            </w:r>
          </w:p>
        </w:tc>
        <w:tc>
          <w:tcPr>
            <w:tcW w:w="1095" w:type="dxa"/>
            <w:vAlign w:val="center"/>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630" w:type="dxa"/>
            <w:vMerge w:val="continue"/>
            <w:vAlign w:val="center"/>
          </w:tcPr>
          <w:p>
            <w:pPr>
              <w:spacing w:line="440" w:lineRule="exact"/>
              <w:jc w:val="center"/>
              <w:rPr>
                <w:sz w:val="24"/>
              </w:rPr>
            </w:pPr>
          </w:p>
        </w:tc>
        <w:tc>
          <w:tcPr>
            <w:tcW w:w="1290" w:type="dxa"/>
            <w:vAlign w:val="center"/>
          </w:tcPr>
          <w:p>
            <w:pPr>
              <w:spacing w:line="440" w:lineRule="exact"/>
              <w:jc w:val="center"/>
              <w:rPr>
                <w:sz w:val="24"/>
              </w:rPr>
            </w:pPr>
            <w:r>
              <w:rPr>
                <w:rFonts w:hint="eastAsia"/>
                <w:sz w:val="24"/>
              </w:rPr>
              <w:t>工作单位</w:t>
            </w:r>
          </w:p>
        </w:tc>
        <w:tc>
          <w:tcPr>
            <w:tcW w:w="6787" w:type="dxa"/>
            <w:gridSpan w:val="9"/>
            <w:vAlign w:val="center"/>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630" w:type="dxa"/>
            <w:vMerge w:val="continue"/>
            <w:vAlign w:val="center"/>
          </w:tcPr>
          <w:p>
            <w:pPr>
              <w:spacing w:line="440" w:lineRule="exact"/>
              <w:jc w:val="center"/>
              <w:rPr>
                <w:sz w:val="24"/>
              </w:rPr>
            </w:pPr>
          </w:p>
        </w:tc>
        <w:tc>
          <w:tcPr>
            <w:tcW w:w="1290" w:type="dxa"/>
            <w:vAlign w:val="center"/>
          </w:tcPr>
          <w:p>
            <w:pPr>
              <w:spacing w:line="440" w:lineRule="exact"/>
              <w:jc w:val="center"/>
              <w:rPr>
                <w:sz w:val="24"/>
              </w:rPr>
            </w:pPr>
            <w:r>
              <w:rPr>
                <w:rFonts w:hint="eastAsia"/>
                <w:sz w:val="24"/>
              </w:rPr>
              <w:t>通讯地址</w:t>
            </w:r>
          </w:p>
        </w:tc>
        <w:tc>
          <w:tcPr>
            <w:tcW w:w="3324" w:type="dxa"/>
            <w:gridSpan w:val="4"/>
            <w:vAlign w:val="center"/>
          </w:tcPr>
          <w:p>
            <w:pPr>
              <w:spacing w:line="440" w:lineRule="exact"/>
              <w:jc w:val="center"/>
              <w:rPr>
                <w:sz w:val="24"/>
              </w:rPr>
            </w:pPr>
          </w:p>
        </w:tc>
        <w:tc>
          <w:tcPr>
            <w:tcW w:w="1699" w:type="dxa"/>
            <w:gridSpan w:val="3"/>
            <w:vAlign w:val="center"/>
          </w:tcPr>
          <w:p>
            <w:pPr>
              <w:spacing w:line="440" w:lineRule="exact"/>
              <w:jc w:val="center"/>
              <w:rPr>
                <w:sz w:val="24"/>
              </w:rPr>
            </w:pPr>
            <w:r>
              <w:rPr>
                <w:rFonts w:hint="eastAsia"/>
                <w:sz w:val="24"/>
              </w:rPr>
              <w:t>邮政编码</w:t>
            </w:r>
          </w:p>
        </w:tc>
        <w:tc>
          <w:tcPr>
            <w:tcW w:w="1764" w:type="dxa"/>
            <w:gridSpan w:val="2"/>
            <w:vAlign w:val="center"/>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630" w:type="dxa"/>
            <w:vMerge w:val="continue"/>
            <w:vAlign w:val="center"/>
          </w:tcPr>
          <w:p>
            <w:pPr>
              <w:spacing w:line="440" w:lineRule="exact"/>
              <w:jc w:val="center"/>
              <w:rPr>
                <w:sz w:val="24"/>
              </w:rPr>
            </w:pPr>
          </w:p>
        </w:tc>
        <w:tc>
          <w:tcPr>
            <w:tcW w:w="1290" w:type="dxa"/>
            <w:vAlign w:val="center"/>
          </w:tcPr>
          <w:p>
            <w:pPr>
              <w:spacing w:line="440" w:lineRule="exact"/>
              <w:jc w:val="center"/>
              <w:rPr>
                <w:sz w:val="24"/>
              </w:rPr>
            </w:pPr>
            <w:r>
              <w:rPr>
                <w:rFonts w:hint="eastAsia"/>
                <w:sz w:val="24"/>
              </w:rPr>
              <w:t>单位电话</w:t>
            </w:r>
          </w:p>
        </w:tc>
        <w:tc>
          <w:tcPr>
            <w:tcW w:w="3324" w:type="dxa"/>
            <w:gridSpan w:val="4"/>
            <w:vAlign w:val="center"/>
          </w:tcPr>
          <w:p>
            <w:pPr>
              <w:spacing w:line="440" w:lineRule="exact"/>
              <w:jc w:val="center"/>
              <w:rPr>
                <w:sz w:val="24"/>
              </w:rPr>
            </w:pPr>
          </w:p>
        </w:tc>
        <w:tc>
          <w:tcPr>
            <w:tcW w:w="1699" w:type="dxa"/>
            <w:gridSpan w:val="3"/>
            <w:vAlign w:val="center"/>
          </w:tcPr>
          <w:p>
            <w:pPr>
              <w:spacing w:line="440" w:lineRule="exact"/>
              <w:jc w:val="center"/>
              <w:rPr>
                <w:sz w:val="24"/>
              </w:rPr>
            </w:pPr>
            <w:r>
              <w:rPr>
                <w:rFonts w:hint="eastAsia"/>
                <w:sz w:val="24"/>
              </w:rPr>
              <w:t>住宅电话</w:t>
            </w:r>
          </w:p>
        </w:tc>
        <w:tc>
          <w:tcPr>
            <w:tcW w:w="1764" w:type="dxa"/>
            <w:gridSpan w:val="2"/>
            <w:vAlign w:val="center"/>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1" w:hRule="atLeast"/>
        </w:trPr>
        <w:tc>
          <w:tcPr>
            <w:tcW w:w="1920" w:type="dxa"/>
            <w:gridSpan w:val="2"/>
            <w:vAlign w:val="center"/>
          </w:tcPr>
          <w:p>
            <w:pPr>
              <w:spacing w:line="440" w:lineRule="exact"/>
              <w:jc w:val="center"/>
              <w:rPr>
                <w:sz w:val="24"/>
              </w:rPr>
            </w:pPr>
            <w:r>
              <w:rPr>
                <w:rFonts w:hint="eastAsia"/>
                <w:sz w:val="24"/>
              </w:rPr>
              <w:t>推荐者所在</w:t>
            </w:r>
          </w:p>
          <w:p>
            <w:pPr>
              <w:spacing w:line="440" w:lineRule="exact"/>
              <w:jc w:val="center"/>
              <w:rPr>
                <w:sz w:val="24"/>
              </w:rPr>
            </w:pPr>
            <w:r>
              <w:rPr>
                <w:rFonts w:hint="eastAsia"/>
                <w:sz w:val="24"/>
              </w:rPr>
              <w:t>单位签章</w:t>
            </w:r>
          </w:p>
        </w:tc>
        <w:tc>
          <w:tcPr>
            <w:tcW w:w="6787" w:type="dxa"/>
            <w:gridSpan w:val="9"/>
            <w:vAlign w:val="center"/>
          </w:tcPr>
          <w:p>
            <w:pPr>
              <w:spacing w:line="440" w:lineRule="exact"/>
              <w:jc w:val="center"/>
              <w:rPr>
                <w:sz w:val="24"/>
              </w:rPr>
            </w:pPr>
          </w:p>
          <w:p>
            <w:pPr>
              <w:spacing w:line="440" w:lineRule="exact"/>
              <w:jc w:val="center"/>
              <w:rPr>
                <w:sz w:val="24"/>
              </w:rPr>
            </w:pPr>
          </w:p>
          <w:p>
            <w:pPr>
              <w:spacing w:line="440" w:lineRule="exact"/>
              <w:jc w:val="center"/>
              <w:rPr>
                <w:sz w:val="24"/>
              </w:rPr>
            </w:pPr>
          </w:p>
          <w:p>
            <w:pPr>
              <w:spacing w:line="440" w:lineRule="exact"/>
              <w:jc w:val="center"/>
              <w:rPr>
                <w:sz w:val="24"/>
              </w:rPr>
            </w:pPr>
          </w:p>
          <w:p>
            <w:pPr>
              <w:spacing w:line="440" w:lineRule="exact"/>
              <w:ind w:firstLine="2640" w:firstLineChars="1100"/>
              <w:jc w:val="center"/>
              <w:rPr>
                <w:sz w:val="24"/>
              </w:rPr>
            </w:pPr>
            <w:r>
              <w:rPr>
                <w:rFonts w:hint="eastAsia"/>
                <w:sz w:val="24"/>
              </w:rPr>
              <w:t>（签章）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3" w:hRule="atLeast"/>
        </w:trPr>
        <w:tc>
          <w:tcPr>
            <w:tcW w:w="1920" w:type="dxa"/>
            <w:gridSpan w:val="2"/>
            <w:vAlign w:val="center"/>
          </w:tcPr>
          <w:p>
            <w:pPr>
              <w:spacing w:line="440" w:lineRule="exact"/>
              <w:jc w:val="center"/>
              <w:rPr>
                <w:sz w:val="24"/>
              </w:rPr>
            </w:pPr>
          </w:p>
          <w:p>
            <w:pPr>
              <w:spacing w:line="440" w:lineRule="exact"/>
              <w:jc w:val="center"/>
              <w:rPr>
                <w:sz w:val="24"/>
              </w:rPr>
            </w:pPr>
            <w:r>
              <w:rPr>
                <w:rFonts w:hint="eastAsia"/>
                <w:sz w:val="24"/>
              </w:rPr>
              <w:t>请对申报者申报情况的真实性作出阐述</w:t>
            </w:r>
          </w:p>
        </w:tc>
        <w:tc>
          <w:tcPr>
            <w:tcW w:w="6787" w:type="dxa"/>
            <w:gridSpan w:val="9"/>
            <w:vAlign w:val="center"/>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9" w:hRule="atLeast"/>
        </w:trPr>
        <w:tc>
          <w:tcPr>
            <w:tcW w:w="1920" w:type="dxa"/>
            <w:gridSpan w:val="2"/>
            <w:vAlign w:val="center"/>
          </w:tcPr>
          <w:p>
            <w:pPr>
              <w:spacing w:line="440" w:lineRule="exact"/>
              <w:jc w:val="center"/>
              <w:rPr>
                <w:sz w:val="24"/>
              </w:rPr>
            </w:pPr>
            <w:r>
              <w:rPr>
                <w:rFonts w:hint="eastAsia"/>
                <w:sz w:val="24"/>
              </w:rPr>
              <w:t>请对作品的意义、技术水平、适用范围及推广前景作出您的评价</w:t>
            </w:r>
          </w:p>
        </w:tc>
        <w:tc>
          <w:tcPr>
            <w:tcW w:w="6787" w:type="dxa"/>
            <w:gridSpan w:val="9"/>
            <w:vAlign w:val="center"/>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1920" w:type="dxa"/>
            <w:gridSpan w:val="2"/>
            <w:vAlign w:val="center"/>
          </w:tcPr>
          <w:p>
            <w:pPr>
              <w:spacing w:line="440" w:lineRule="exact"/>
              <w:jc w:val="center"/>
              <w:rPr>
                <w:sz w:val="24"/>
              </w:rPr>
            </w:pPr>
            <w:r>
              <w:rPr>
                <w:rFonts w:hint="eastAsia"/>
                <w:sz w:val="24"/>
              </w:rPr>
              <w:t>其它说明</w:t>
            </w:r>
          </w:p>
        </w:tc>
        <w:tc>
          <w:tcPr>
            <w:tcW w:w="6787" w:type="dxa"/>
            <w:gridSpan w:val="9"/>
            <w:vAlign w:val="center"/>
          </w:tcPr>
          <w:p>
            <w:pPr>
              <w:spacing w:line="440" w:lineRule="exact"/>
              <w:jc w:val="center"/>
              <w:rPr>
                <w:sz w:val="24"/>
              </w:rPr>
            </w:pPr>
          </w:p>
        </w:tc>
      </w:tr>
    </w:tbl>
    <w:p/>
    <w:p>
      <w:pPr>
        <w:pStyle w:val="5"/>
        <w:shd w:val="clear" w:color="auto" w:fill="FFFFFF"/>
        <w:spacing w:before="75" w:after="75" w:line="375" w:lineRule="atLeast"/>
        <w:ind w:firstLine="540"/>
        <w:jc w:val="center"/>
        <w:rPr>
          <w:rFonts w:ascii="Times New Roman" w:hAnsi="Times New Roman" w:cs="Arial"/>
        </w:rPr>
      </w:pPr>
      <w:r>
        <w:rPr>
          <w:rFonts w:ascii="Times New Roman" w:hAnsi="Times New Roman" w:cs="Arial"/>
          <w:bCs/>
        </w:rPr>
        <w:t>“挑战杯”全国大学生课外学术科技作品竞赛章程</w:t>
      </w:r>
    </w:p>
    <w:p>
      <w:pPr>
        <w:pStyle w:val="5"/>
        <w:shd w:val="clear" w:color="auto" w:fill="FFFFFF"/>
        <w:spacing w:before="75" w:after="75" w:line="375" w:lineRule="atLeast"/>
        <w:rPr>
          <w:rFonts w:ascii="Times New Roman" w:hAnsi="Times New Roman" w:cs="Arial"/>
        </w:rPr>
      </w:pPr>
      <w:r>
        <w:rPr>
          <w:rFonts w:ascii="Times New Roman" w:hAnsi="Times New Roman" w:cs="Arial"/>
        </w:rPr>
        <w:t> </w:t>
      </w:r>
    </w:p>
    <w:p>
      <w:pPr>
        <w:pStyle w:val="5"/>
        <w:shd w:val="clear" w:color="auto" w:fill="FFFFFF"/>
        <w:spacing w:before="75" w:after="75" w:line="375" w:lineRule="atLeast"/>
        <w:jc w:val="center"/>
        <w:rPr>
          <w:rFonts w:ascii="Times New Roman" w:hAnsi="Times New Roman" w:cs="Arial"/>
        </w:rPr>
      </w:pPr>
      <w:r>
        <w:rPr>
          <w:rFonts w:ascii="Times New Roman" w:hAnsi="Times New Roman" w:cs="Arial"/>
          <w:bCs/>
        </w:rPr>
        <w:t>第一章</w:t>
      </w:r>
      <w:r>
        <w:rPr>
          <w:rFonts w:ascii="Times New Roman" w:hAnsi="Times New Roman" w:cs="Arial"/>
        </w:rPr>
        <w:t>  </w:t>
      </w:r>
      <w:r>
        <w:rPr>
          <w:rFonts w:ascii="Times New Roman" w:hAnsi="Times New Roman" w:cs="Arial"/>
          <w:bCs/>
        </w:rPr>
        <w:t>总</w:t>
      </w:r>
      <w:r>
        <w:rPr>
          <w:rFonts w:ascii="Times New Roman" w:hAnsi="Times New Roman" w:cs="Arial"/>
        </w:rPr>
        <w:t>  </w:t>
      </w:r>
      <w:r>
        <w:rPr>
          <w:rFonts w:ascii="Times New Roman" w:hAnsi="Times New Roman" w:cs="Arial"/>
          <w:bCs/>
        </w:rPr>
        <w:t>则</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第一条　“挑战杯”全国大学生课外学术科技作品竞赛是由共青团中央、中国科协、教育部、全国学联主办的大学生课外学术科技活动中一项具有导向性、示范性和群众性的竞赛活动，每两年举办一届。</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第二条　竞赛的宗旨：崇尚科学、追求真知、勤奋学习、锐意创新、迎接挑战。</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第三条　竞赛的目的：引导和激励高校学生实事求是、刻苦钻研、勇于创新、多出成果、提高素质，培养学生创新精神和实践能力，并在此基础上促进高校学生课外学术科技活动的蓬勃开展，发现和培养一批在学术科技上有作为、有潜力的优秀人才。</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第四条　竞赛的基本方式：高等学校在校学生申报自然科学类学术论文、哲学社会科学类社会调查报告和学术论文、科技发明制作三类作品参赛；聘请专家评定出具有较高学术理论水平、实际应用价值和创新意义的优秀作品，给予奖励；组织学术交流和科技成果的展览、转让活动。</w:t>
      </w:r>
    </w:p>
    <w:p>
      <w:pPr>
        <w:pStyle w:val="5"/>
        <w:shd w:val="clear" w:color="auto" w:fill="FFFFFF"/>
        <w:spacing w:before="75" w:after="75" w:line="375" w:lineRule="atLeast"/>
        <w:rPr>
          <w:rFonts w:ascii="Times New Roman" w:hAnsi="Times New Roman" w:cs="Arial"/>
        </w:rPr>
      </w:pPr>
      <w:r>
        <w:rPr>
          <w:rFonts w:ascii="Times New Roman" w:hAnsi="Times New Roman" w:cs="Arial"/>
        </w:rPr>
        <w:t> </w:t>
      </w:r>
    </w:p>
    <w:p>
      <w:pPr>
        <w:pStyle w:val="5"/>
        <w:shd w:val="clear" w:color="auto" w:fill="FFFFFF"/>
        <w:spacing w:before="75" w:after="75" w:line="375" w:lineRule="atLeast"/>
        <w:jc w:val="center"/>
        <w:rPr>
          <w:rFonts w:ascii="Times New Roman" w:hAnsi="Times New Roman" w:cs="Arial"/>
        </w:rPr>
      </w:pPr>
      <w:r>
        <w:rPr>
          <w:rFonts w:ascii="Times New Roman" w:hAnsi="Times New Roman" w:cs="Arial"/>
          <w:bCs/>
        </w:rPr>
        <w:t>第二章</w:t>
      </w:r>
      <w:r>
        <w:rPr>
          <w:rFonts w:ascii="Times New Roman" w:hAnsi="Times New Roman" w:cs="Arial"/>
        </w:rPr>
        <w:t>  </w:t>
      </w:r>
      <w:r>
        <w:rPr>
          <w:rFonts w:ascii="Times New Roman" w:hAnsi="Times New Roman" w:cs="Arial"/>
          <w:bCs/>
        </w:rPr>
        <w:t>组织机构及其职责</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第五条</w:t>
      </w:r>
      <w:r>
        <w:rPr>
          <w:rFonts w:ascii="Times New Roman" w:hAnsi="Times New Roman" w:cs="Arial"/>
        </w:rPr>
        <w:t>  </w:t>
      </w:r>
      <w:r>
        <w:rPr>
          <w:rFonts w:ascii="Times New Roman" w:hAnsi="Times New Roman" w:cs="Arial"/>
          <w:bCs/>
        </w:rPr>
        <w:t>竞赛设立领导小组，由主办单位和承办单位的有关负责人组成，负责指导竞赛活动，并对全国组织委员会和全国评审委员会提交的问题进行协调和裁决。</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第六条</w:t>
      </w:r>
      <w:r>
        <w:rPr>
          <w:rFonts w:ascii="Times New Roman" w:hAnsi="Times New Roman" w:cs="Arial"/>
        </w:rPr>
        <w:t>  </w:t>
      </w:r>
      <w:r>
        <w:rPr>
          <w:rFonts w:ascii="Times New Roman" w:hAnsi="Times New Roman" w:cs="Arial"/>
          <w:bCs/>
        </w:rPr>
        <w:t>竞赛设立全国组织委员会，由主办单位、承办单位和联合发起单位（含高校、新闻单位、相关企业）的有关负责人组成。主办单位和承办单位分别委派有关负责同志作为组委会成员，各联合发起单位推荐1名主管领导作为组委会成员。全国组织委员会设主任、副主任若干名。获得3次“挑战杯”的高校将获得持续担任组委会副主任成员的资格。</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第七条</w:t>
      </w:r>
      <w:r>
        <w:rPr>
          <w:rFonts w:ascii="Times New Roman" w:hAnsi="Times New Roman" w:cs="Arial"/>
        </w:rPr>
        <w:t>  </w:t>
      </w:r>
      <w:r>
        <w:rPr>
          <w:rFonts w:ascii="Times New Roman" w:hAnsi="Times New Roman" w:cs="Arial"/>
          <w:bCs/>
        </w:rPr>
        <w:t>全国组织委员会的职责如下：</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1．审议、修改竞赛的章程。</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2．筹集竞赛组织、评审、奖励所需的经费。</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3．投票表决竞赛承办高校。</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4．议决其它应由组委会议决的事项。</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第八条</w:t>
      </w:r>
      <w:r>
        <w:rPr>
          <w:rFonts w:ascii="Times New Roman" w:hAnsi="Times New Roman" w:cs="Arial"/>
        </w:rPr>
        <w:t>  </w:t>
      </w:r>
      <w:r>
        <w:rPr>
          <w:rFonts w:ascii="Times New Roman" w:hAnsi="Times New Roman" w:cs="Arial"/>
          <w:bCs/>
        </w:rPr>
        <w:t>全国组织委员会下设秘书处，负责按照全国组委会通过的章程组织竞赛活动并向全国组委会报告工作。秘书处设秘书长、副秘书长若干名，由主办单位、承办单位有关领导担任。</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第九条</w:t>
      </w:r>
      <w:r>
        <w:rPr>
          <w:rFonts w:ascii="Times New Roman" w:hAnsi="Times New Roman" w:cs="Arial"/>
        </w:rPr>
        <w:t>  </w:t>
      </w:r>
      <w:r>
        <w:rPr>
          <w:rFonts w:ascii="Times New Roman" w:hAnsi="Times New Roman" w:cs="Arial"/>
          <w:bCs/>
        </w:rPr>
        <w:t>竞赛设立全国评审委员会，由主办单位聘请的相关学科具有高级职称的非高校专家组成。全国评审委员会设主任1名，常务副主任2名，副主任若干名，秘书长1名。</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全国评审委员会经主办单位批准成立，有权在本章程和评审规则所规定的原则下，独立开展评审工作。</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第十条</w:t>
      </w:r>
      <w:r>
        <w:rPr>
          <w:rFonts w:ascii="Times New Roman" w:hAnsi="Times New Roman" w:cs="Arial"/>
        </w:rPr>
        <w:t>  </w:t>
      </w:r>
      <w:r>
        <w:rPr>
          <w:rFonts w:ascii="Times New Roman" w:hAnsi="Times New Roman" w:cs="Arial"/>
          <w:bCs/>
        </w:rPr>
        <w:t>全国评审委员会职责如下：</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1．在本章程和评审规则基础上制定评审实施细则。</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2．审看参赛作品及其演示，对作者进行问辩。</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3．确定参赛作品获奖等次。</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第十一条</w:t>
      </w:r>
      <w:r>
        <w:rPr>
          <w:rFonts w:ascii="Times New Roman" w:hAnsi="Times New Roman" w:cs="Arial"/>
        </w:rPr>
        <w:t>  </w:t>
      </w:r>
      <w:r>
        <w:rPr>
          <w:rFonts w:ascii="Times New Roman" w:hAnsi="Times New Roman" w:cs="Arial"/>
          <w:bCs/>
        </w:rPr>
        <w:t>竞赛设立作品资格评判委员会，在全国组委会第二次全体会议召开时成立，由全国评审委员会常务副主任1名、评审委员3名（根据被评判作品学科分布选定）、主办单位各1名代表、全国组织委员会高校委员中抽签产生的10名代表组成。资格评判委员会主任由全国评审委员会常务副主任担任。资格评判委员会会议由资格评判委员会主任负责召集。</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第十二条</w:t>
      </w:r>
      <w:r>
        <w:rPr>
          <w:rFonts w:ascii="Times New Roman" w:hAnsi="Times New Roman" w:cs="Arial"/>
        </w:rPr>
        <w:t>  </w:t>
      </w:r>
      <w:r>
        <w:rPr>
          <w:rFonts w:ascii="Times New Roman" w:hAnsi="Times New Roman" w:cs="Arial"/>
          <w:bCs/>
        </w:rPr>
        <w:t>作品资格评判委员会职责如下：</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1．授权全国组委会秘书处在预审开始至终审决赛结束前接受参赛学校和学生、评委、社会各界人士对参赛作品资格的质疑投诉。</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2．在终审决赛结束前，如出现被质疑投诉作品，资格评判委员会应召开会议，对被质疑投诉的参赛作品的作者及所属学校进行质询。</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3．投票表决被质疑投诉作品是否具备参赛资格。</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第十三条</w:t>
      </w:r>
      <w:r>
        <w:rPr>
          <w:rFonts w:ascii="Times New Roman" w:hAnsi="Times New Roman" w:cs="Arial"/>
        </w:rPr>
        <w:t>  </w:t>
      </w:r>
      <w:r>
        <w:rPr>
          <w:rFonts w:ascii="Times New Roman" w:hAnsi="Times New Roman" w:cs="Arial"/>
          <w:bCs/>
        </w:rPr>
        <w:t>全国组委会秘书处对质疑投诉者的姓名、单位予以保密。质疑投诉者需提供相关证据或明确的线索。资格评判委员会开会时，到会委员超过2/3方可进行表决；表决时实行回避制度；若参加表决委员中有2/3以上认为该作品不具备参赛资格，则评委会对该作品不予评审，其参赛得分随之取消。全国组委会秘书处不受理匿名质疑投诉。</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终审决赛结束后，对作品的质疑投诉继续按本章程第三十二条执行。</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第十四条</w:t>
      </w:r>
      <w:r>
        <w:rPr>
          <w:rFonts w:ascii="Times New Roman" w:hAnsi="Times New Roman" w:cs="Arial"/>
        </w:rPr>
        <w:t>  </w:t>
      </w:r>
      <w:r>
        <w:rPr>
          <w:rFonts w:ascii="Times New Roman" w:hAnsi="Times New Roman" w:cs="Arial"/>
          <w:bCs/>
        </w:rPr>
        <w:t>主办单位根据团体总分优先原则，确定上届竞赛总分前70名的学校为联合发起高校，并可根据终审决赛规模、地区平衡、学校类别及代表性、承办地区等因素作部分调整。</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第十五条</w:t>
      </w:r>
      <w:r>
        <w:rPr>
          <w:rFonts w:ascii="Times New Roman" w:hAnsi="Times New Roman" w:cs="Arial"/>
        </w:rPr>
        <w:t>  </w:t>
      </w:r>
      <w:r>
        <w:rPr>
          <w:rFonts w:ascii="Times New Roman" w:hAnsi="Times New Roman" w:cs="Arial"/>
          <w:bCs/>
        </w:rPr>
        <w:t>各省（自治区、直辖市）、各高校应举办与全国竞赛接轨的届次化的学生课外学术科技作品竞赛。各省（自治区、直辖市）团委、科协、教育部门、学联联合设立省级组织协调委员会和评审委员会，负责本省（自治区、直辖市）竞赛的组织协调、参赛作品资格审查和作品初评等有关工作。</w:t>
      </w:r>
    </w:p>
    <w:p>
      <w:pPr>
        <w:pStyle w:val="5"/>
        <w:shd w:val="clear" w:color="auto" w:fill="FFFFFF"/>
        <w:spacing w:before="75" w:after="75" w:line="375" w:lineRule="atLeast"/>
        <w:rPr>
          <w:rFonts w:ascii="Times New Roman" w:hAnsi="Times New Roman" w:cs="Arial"/>
        </w:rPr>
      </w:pPr>
      <w:r>
        <w:rPr>
          <w:rFonts w:ascii="Times New Roman" w:hAnsi="Times New Roman" w:cs="Arial"/>
        </w:rPr>
        <w:t> </w:t>
      </w:r>
    </w:p>
    <w:p>
      <w:pPr>
        <w:pStyle w:val="5"/>
        <w:shd w:val="clear" w:color="auto" w:fill="FFFFFF"/>
        <w:spacing w:before="75" w:after="75" w:line="375" w:lineRule="atLeast"/>
        <w:jc w:val="center"/>
        <w:rPr>
          <w:rFonts w:ascii="Times New Roman" w:hAnsi="Times New Roman" w:cs="Arial"/>
        </w:rPr>
      </w:pPr>
      <w:r>
        <w:rPr>
          <w:rFonts w:ascii="Times New Roman" w:hAnsi="Times New Roman" w:cs="Arial"/>
          <w:bCs/>
        </w:rPr>
        <w:t>第三章</w:t>
      </w:r>
      <w:r>
        <w:rPr>
          <w:rFonts w:ascii="Times New Roman" w:hAnsi="Times New Roman" w:cs="Arial"/>
        </w:rPr>
        <w:t>  </w:t>
      </w:r>
      <w:r>
        <w:rPr>
          <w:rFonts w:ascii="Times New Roman" w:hAnsi="Times New Roman" w:cs="Arial"/>
          <w:bCs/>
        </w:rPr>
        <w:t>参赛资格与作品申报</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第十六条</w:t>
      </w:r>
      <w:r>
        <w:rPr>
          <w:rFonts w:ascii="Times New Roman" w:hAnsi="Times New Roman" w:cs="Arial"/>
        </w:rPr>
        <w:t>  </w:t>
      </w:r>
      <w:r>
        <w:rPr>
          <w:rFonts w:ascii="Times New Roman" w:hAnsi="Times New Roman" w:cs="Arial"/>
          <w:bCs/>
        </w:rPr>
        <w:t>凡在举办竞赛终审决赛的当年7月1日以前正式注册的全日制非成人教育的各类高等院校在校专科生、本科生、硕士研究生和博士研究生（均不含在职研究生）都可申报作品参赛。</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第十七条</w:t>
      </w:r>
      <w:r>
        <w:rPr>
          <w:rFonts w:ascii="Times New Roman" w:hAnsi="Times New Roman" w:cs="Arial"/>
        </w:rPr>
        <w:t>  </w:t>
      </w:r>
      <w:r>
        <w:rPr>
          <w:rFonts w:ascii="Times New Roman" w:hAnsi="Times New Roman" w:cs="Arial"/>
          <w:bCs/>
        </w:rPr>
        <w:t>申报参赛的作品必须是距竞赛终审决赛当年7月1日前两年内完成的学生课外学术科技或社会实践活动成果，可分为个人作品和集体作品。申报个人作品的，申报者必须承担申报作品60％以上的研究工作，作品鉴定证书、专利证书及发表的有关作品上的署名均应为第一作者，合作者必须是学生且不得超过2人；凡作者超过3人的项目或者不超过3人，但无法区分第一作者的项目，均须申报集体作品。集体作品的作者必须均为学生。凡有合作者的个人作品或集体作品，均按学历最高的作者划分至本专科生、硕士研究生或博士研究生类进行评审。</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增加作品自查环节，申报学校签订承诺书，承诺作品符合“挑战杯”竞赛申报作品的要求，接受竞赛组委会抽查。一旦发现不符合申报要求的作品，将取消参赛资格，该学校不得补报作品。经核实有舞弊、抄袭、作假等的作品，从该参赛学校总分中扣除相当于三等奖分值的双倍分数，同时取消该学校参评集体奖项的资格。</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本校硕博连读生（直博生）若在决赛当年7月1日以前未通过博士资格考试的，按硕士生学历申报作品，若通过，则按博士生学历申报作品。没有实行资格考试制度的学校，按照前两年为硕士、后续为博士学历申报作品。医学等本硕博连读生，按照四年、二年及后续分别对应本、硕、博申报。</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毕业设计和课程设计（论文）、学年论文和学位论文、国际竞赛中获奖的作品、获国家级奖励成果（含本竞赛主办单位参与举办的其它全国性竞赛的获奖作品）等均不在申报范围之列。</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第十八条</w:t>
      </w:r>
      <w:r>
        <w:rPr>
          <w:rFonts w:ascii="Times New Roman" w:hAnsi="Times New Roman" w:cs="Arial"/>
        </w:rPr>
        <w:t>  </w:t>
      </w:r>
      <w:r>
        <w:rPr>
          <w:rFonts w:ascii="Times New Roman" w:hAnsi="Times New Roman" w:cs="Arial"/>
          <w:bCs/>
        </w:rPr>
        <w:t>申报参赛的作品分为自然科学类学术论文、哲学社会科学类社会调查报告和学术论文、科技发明制作三类。自然科学类学术论文作者限本专科生。哲学社会科学类社会调查报告和学术论文限定在哲学、经济、社会、法律、教育、管理6个学科内。科技发明制作类分为A、B两类：A类指科技含量较高、制作投入较大的作品；B类指投入较少，且为生产技术或社会生活带来便利的小发明、小制作等。</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第十九条</w:t>
      </w:r>
      <w:r>
        <w:rPr>
          <w:rFonts w:ascii="Times New Roman" w:hAnsi="Times New Roman" w:cs="Arial"/>
        </w:rPr>
        <w:t>  </w:t>
      </w:r>
      <w:r>
        <w:rPr>
          <w:rFonts w:ascii="Times New Roman" w:hAnsi="Times New Roman" w:cs="Arial"/>
          <w:bCs/>
        </w:rPr>
        <w:t>参赛作品涉及下列内容时，必须由申报者提供有关部门的证明材料，否则不予评审。</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动植物新品种的发现或培育，须有省级以上农科部门或科研院所开具证明。</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对国家保护动植物的研究，须有省级以上林业部门开具证明，证明该项研究的过程中未产生对所研究的动植物繁衍、生长不利的影响。</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新药物的研究须有卫生行政部门授权机构的鉴定证明。</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医疗卫生研究须通过专家鉴定，并最好附有在公开发行的专业性杂志上发表过的文章。</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涉及燃气用具等与人民生命财产安全有关用具的研究，须有国家相应行政部门授权机构的认定证明。</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第二十条</w:t>
      </w:r>
      <w:r>
        <w:rPr>
          <w:rFonts w:ascii="Times New Roman" w:hAnsi="Times New Roman" w:cs="Arial"/>
        </w:rPr>
        <w:t>  </w:t>
      </w:r>
      <w:r>
        <w:rPr>
          <w:rFonts w:ascii="Times New Roman" w:hAnsi="Times New Roman" w:cs="Arial"/>
          <w:bCs/>
        </w:rPr>
        <w:t>参赛作品必须由两名具有高级专业技术职称的指导教师（或教研组）推荐，经本校学籍管理、教务、科研管理部门审核确认。</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第二十一条</w:t>
      </w:r>
      <w:r>
        <w:rPr>
          <w:rFonts w:ascii="Times New Roman" w:hAnsi="Times New Roman" w:cs="Arial"/>
        </w:rPr>
        <w:t>  </w:t>
      </w:r>
      <w:r>
        <w:rPr>
          <w:rFonts w:ascii="Times New Roman" w:hAnsi="Times New Roman" w:cs="Arial"/>
          <w:bCs/>
        </w:rPr>
        <w:t>每个学校选送参加竞赛的作品总数不得超过6件，每人限报1件，作品中研究生的作品不得超过作品总数的1/2，其中博士研究生的作品不得超过1件。参赛作品须经过本省（自治区、直辖市）组织协调委员会进行资格及形式审查和本省（自治区、直辖市）评审委员会初步评定，方可上报全国组委会办公室。各省（自治区、直辖市）选送全国竞赛的作品数额由主办单位统一确定。每所发起学校可直接报送3件作品（含在6件作品之中）参加全国竞赛。</w:t>
      </w:r>
    </w:p>
    <w:p>
      <w:pPr>
        <w:pStyle w:val="5"/>
        <w:shd w:val="clear" w:color="auto" w:fill="FFFFFF"/>
        <w:spacing w:before="75" w:after="75" w:line="375" w:lineRule="atLeast"/>
        <w:rPr>
          <w:rFonts w:ascii="Times New Roman" w:hAnsi="Times New Roman" w:cs="Arial"/>
        </w:rPr>
      </w:pPr>
      <w:r>
        <w:rPr>
          <w:rFonts w:ascii="Times New Roman" w:hAnsi="Times New Roman" w:cs="Arial"/>
        </w:rPr>
        <w:t> </w:t>
      </w:r>
    </w:p>
    <w:p>
      <w:pPr>
        <w:pStyle w:val="5"/>
        <w:shd w:val="clear" w:color="auto" w:fill="FFFFFF"/>
        <w:spacing w:before="75" w:after="75" w:line="375" w:lineRule="atLeast"/>
        <w:jc w:val="center"/>
        <w:rPr>
          <w:rFonts w:ascii="Times New Roman" w:hAnsi="Times New Roman" w:cs="Arial"/>
        </w:rPr>
      </w:pPr>
      <w:r>
        <w:rPr>
          <w:rFonts w:ascii="Times New Roman" w:hAnsi="Times New Roman" w:cs="Arial"/>
          <w:bCs/>
        </w:rPr>
        <w:t>第四章</w:t>
      </w:r>
      <w:r>
        <w:rPr>
          <w:rFonts w:ascii="Times New Roman" w:hAnsi="Times New Roman" w:cs="Arial"/>
        </w:rPr>
        <w:t>  </w:t>
      </w:r>
      <w:r>
        <w:rPr>
          <w:rFonts w:ascii="Times New Roman" w:hAnsi="Times New Roman" w:cs="Arial"/>
          <w:bCs/>
        </w:rPr>
        <w:t>展览、交流、转让</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第二十二条</w:t>
      </w:r>
      <w:r>
        <w:rPr>
          <w:rFonts w:ascii="Times New Roman" w:hAnsi="Times New Roman" w:cs="Arial"/>
        </w:rPr>
        <w:t>  </w:t>
      </w:r>
      <w:r>
        <w:rPr>
          <w:rFonts w:ascii="Times New Roman" w:hAnsi="Times New Roman" w:cs="Arial"/>
          <w:bCs/>
        </w:rPr>
        <w:t>全国评审委员会推荐通过预审的一定比例的自然科学类学术论文、哲学社会科学类社会调查报告和学术论文及全部科技发明制作类作品参加展览。科技发明制作类作品须有实物或模型参展。</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第二十三条</w:t>
      </w:r>
      <w:r>
        <w:rPr>
          <w:rFonts w:ascii="Times New Roman" w:hAnsi="Times New Roman" w:cs="Arial"/>
        </w:rPr>
        <w:t>  </w:t>
      </w:r>
      <w:r>
        <w:rPr>
          <w:rFonts w:ascii="Times New Roman" w:hAnsi="Times New Roman" w:cs="Arial"/>
          <w:bCs/>
        </w:rPr>
        <w:t>全国组委会将在竞赛的终审决赛阶段组织多种形式的学术交流和工作交流活动，并适时举办单项展示赛或邀请赛等丰富“挑战杯”竞赛的活动。</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第二十四条</w:t>
      </w:r>
      <w:r>
        <w:rPr>
          <w:rFonts w:ascii="Times New Roman" w:hAnsi="Times New Roman" w:cs="Arial"/>
        </w:rPr>
        <w:t>  </w:t>
      </w:r>
      <w:r>
        <w:rPr>
          <w:rFonts w:ascii="Times New Roman" w:hAnsi="Times New Roman" w:cs="Arial"/>
          <w:bCs/>
        </w:rPr>
        <w:t>全国组织委员会在终审决赛期间，举办成果转让活动；成果是否转让不作为作品评审获奖的依据。</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第二十五条</w:t>
      </w:r>
      <w:r>
        <w:rPr>
          <w:rFonts w:ascii="Times New Roman" w:hAnsi="Times New Roman" w:cs="Arial"/>
        </w:rPr>
        <w:t>  </w:t>
      </w:r>
      <w:r>
        <w:rPr>
          <w:rFonts w:ascii="Times New Roman" w:hAnsi="Times New Roman" w:cs="Arial"/>
          <w:bCs/>
        </w:rPr>
        <w:t>全国组织委员会拥有组织转让获奖作品的优先权。成果产权及利益分配由学校和作者协商确定。</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全国组织委员会可结集出版竞赛获奖作品及评委评语。</w:t>
      </w:r>
    </w:p>
    <w:p>
      <w:pPr>
        <w:pStyle w:val="5"/>
        <w:shd w:val="clear" w:color="auto" w:fill="FFFFFF"/>
        <w:spacing w:before="75" w:after="75" w:line="375" w:lineRule="atLeast"/>
        <w:rPr>
          <w:rFonts w:ascii="Times New Roman" w:hAnsi="Times New Roman" w:cs="Arial"/>
        </w:rPr>
      </w:pPr>
      <w:r>
        <w:rPr>
          <w:rFonts w:ascii="Times New Roman" w:hAnsi="Times New Roman" w:cs="Arial"/>
        </w:rPr>
        <w:t> </w:t>
      </w:r>
    </w:p>
    <w:p>
      <w:pPr>
        <w:pStyle w:val="5"/>
        <w:shd w:val="clear" w:color="auto" w:fill="FFFFFF"/>
        <w:spacing w:before="75" w:after="75" w:line="375" w:lineRule="atLeast"/>
        <w:jc w:val="center"/>
        <w:rPr>
          <w:rFonts w:ascii="Times New Roman" w:hAnsi="Times New Roman" w:cs="Arial"/>
        </w:rPr>
      </w:pPr>
      <w:r>
        <w:rPr>
          <w:rFonts w:ascii="Times New Roman" w:hAnsi="Times New Roman" w:cs="Arial"/>
          <w:bCs/>
        </w:rPr>
        <w:t>第五章</w:t>
      </w:r>
      <w:r>
        <w:rPr>
          <w:rFonts w:ascii="Times New Roman" w:hAnsi="Times New Roman" w:cs="Arial"/>
        </w:rPr>
        <w:t>  </w:t>
      </w:r>
      <w:r>
        <w:rPr>
          <w:rFonts w:ascii="Times New Roman" w:hAnsi="Times New Roman" w:cs="Arial"/>
          <w:bCs/>
        </w:rPr>
        <w:t>奖励</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第二十六条</w:t>
      </w:r>
      <w:r>
        <w:rPr>
          <w:rFonts w:ascii="Times New Roman" w:hAnsi="Times New Roman" w:cs="Arial"/>
        </w:rPr>
        <w:t>  </w:t>
      </w:r>
      <w:r>
        <w:rPr>
          <w:rFonts w:ascii="Times New Roman" w:hAnsi="Times New Roman" w:cs="Arial"/>
          <w:bCs/>
        </w:rPr>
        <w:t>全国评审委员会对各省级组织协调委员会和发起高校报送的参赛作品进行预审，评出80％左右的参赛作品入围获奖作品，评出入围作品中的40%获得三等奖，其余60%进入终审决赛。在终审决赛中评出特等奖、一等奖、二等奖，其余部分获得三等奖。参赛的自然科学类学术论文、哲学社会科学类社会调查报告和学术论文、科技发明制作三类作品各设特等奖、一等奖、二等奖、三等奖。各等次奖分别约占各类入围作品总数的3%、8%、24%和65%。本专科生、硕士研究生、博士研究生三个学历层次作者的作品获奖数与其入围作品数成正比例。科技发明制作类中A类和B类作品分别按上述比例设奖。</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第二十七条</w:t>
      </w:r>
      <w:r>
        <w:rPr>
          <w:rFonts w:ascii="Times New Roman" w:hAnsi="Times New Roman" w:cs="Arial"/>
        </w:rPr>
        <w:t>  </w:t>
      </w:r>
      <w:r>
        <w:rPr>
          <w:rFonts w:ascii="Times New Roman" w:hAnsi="Times New Roman" w:cs="Arial"/>
          <w:bCs/>
        </w:rPr>
        <w:t>入围获奖的作品，确认资格有效的，由全国组织委员会向作者颁发证书，并视情况颁发相应的奖金。参加各省（自治区、直辖市）预赛的作品，确认资格有效而又未进入全国竞赛的，由各省（自治区、直辖市）组织协调委员会向作者颁发证书。</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第二十八条</w:t>
      </w:r>
      <w:r>
        <w:rPr>
          <w:rFonts w:ascii="Times New Roman" w:hAnsi="Times New Roman" w:cs="Arial"/>
        </w:rPr>
        <w:t>  </w:t>
      </w:r>
      <w:r>
        <w:rPr>
          <w:rFonts w:ascii="Times New Roman" w:hAnsi="Times New Roman" w:cs="Arial"/>
          <w:bCs/>
        </w:rPr>
        <w:t>竞赛以学校为单位计算参赛得分，团体总分按名次排列，按位次公布。最高荣誉“挑战杯”为流动杯，授予团体总分第一名的学校；设“优胜杯”若干，分别授予团体总分第二至第二十一名的学校。累计3次获得“挑战杯”的学校，可永久保存复制的“挑战杯”一座。</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第二十九条</w:t>
      </w:r>
      <w:r>
        <w:rPr>
          <w:rFonts w:ascii="Times New Roman" w:hAnsi="Times New Roman" w:cs="Arial"/>
        </w:rPr>
        <w:t>  </w:t>
      </w:r>
      <w:r>
        <w:rPr>
          <w:rFonts w:ascii="Times New Roman" w:hAnsi="Times New Roman" w:cs="Arial"/>
          <w:bCs/>
        </w:rPr>
        <w:t>各等次奖计分方法如下：特等奖作品每件计100分，一等奖作品每件计70分，二等奖作品每件计40分，三等奖作品每件计20分，上报至全国组委会但未通过预审的作品每件计10分。如遇总积分相等，则以获特等奖的个数决定同一名次内的排序，以此类推至三等奖。</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第三十条</w:t>
      </w:r>
      <w:r>
        <w:rPr>
          <w:rFonts w:ascii="Times New Roman" w:hAnsi="Times New Roman" w:cs="Arial"/>
        </w:rPr>
        <w:t>  </w:t>
      </w:r>
      <w:r>
        <w:rPr>
          <w:rFonts w:ascii="Times New Roman" w:hAnsi="Times New Roman" w:cs="Arial"/>
          <w:bCs/>
        </w:rPr>
        <w:t>竞赛设10个左右省级优秀组织奖和获得入围作品高校数30%左右的高校优秀组织奖，奖励在竞赛组织工作中表现突出的省份和高校。省级优秀组织奖由主办单位评定，报全国组织委员会确认。高校优秀组织奖由各省（自治区、直辖市）组织协调委员会提名，主办单位评定后报全国组织委员会确认。</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第三十一条</w:t>
      </w:r>
      <w:r>
        <w:rPr>
          <w:rFonts w:ascii="Times New Roman" w:hAnsi="Times New Roman" w:cs="Arial"/>
        </w:rPr>
        <w:t>  </w:t>
      </w:r>
      <w:r>
        <w:rPr>
          <w:rFonts w:ascii="Times New Roman" w:hAnsi="Times New Roman" w:cs="Arial"/>
          <w:bCs/>
        </w:rPr>
        <w:t>在符合竞赛宗旨、具有良好导向作用前提下，可联合社会有关方面设立、评选专项奖。专项奖不计分。</w:t>
      </w:r>
    </w:p>
    <w:p>
      <w:pPr>
        <w:pStyle w:val="5"/>
        <w:shd w:val="clear" w:color="auto" w:fill="FFFFFF"/>
        <w:spacing w:before="75" w:after="75" w:line="375" w:lineRule="atLeast"/>
        <w:rPr>
          <w:rFonts w:ascii="Times New Roman" w:hAnsi="Times New Roman" w:cs="Arial"/>
        </w:rPr>
      </w:pPr>
      <w:r>
        <w:rPr>
          <w:rFonts w:ascii="Times New Roman" w:hAnsi="Times New Roman" w:cs="Arial"/>
        </w:rPr>
        <w:t> </w:t>
      </w:r>
    </w:p>
    <w:p>
      <w:pPr>
        <w:pStyle w:val="5"/>
        <w:shd w:val="clear" w:color="auto" w:fill="FFFFFF"/>
        <w:spacing w:before="75" w:after="75" w:line="375" w:lineRule="atLeast"/>
        <w:jc w:val="center"/>
        <w:rPr>
          <w:rFonts w:ascii="Times New Roman" w:hAnsi="Times New Roman" w:cs="Arial"/>
        </w:rPr>
      </w:pPr>
      <w:r>
        <w:rPr>
          <w:rFonts w:ascii="Times New Roman" w:hAnsi="Times New Roman" w:cs="Arial"/>
          <w:bCs/>
        </w:rPr>
        <w:t>第六章</w:t>
      </w:r>
      <w:r>
        <w:rPr>
          <w:rFonts w:ascii="Times New Roman" w:hAnsi="Times New Roman" w:cs="Arial"/>
        </w:rPr>
        <w:t>  </w:t>
      </w:r>
      <w:r>
        <w:rPr>
          <w:rFonts w:ascii="Times New Roman" w:hAnsi="Times New Roman" w:cs="Arial"/>
          <w:bCs/>
        </w:rPr>
        <w:t>附则</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第三十二条</w:t>
      </w:r>
      <w:r>
        <w:rPr>
          <w:rFonts w:ascii="Times New Roman" w:hAnsi="Times New Roman" w:cs="Arial"/>
        </w:rPr>
        <w:t>  </w:t>
      </w:r>
      <w:r>
        <w:rPr>
          <w:rFonts w:ascii="Times New Roman" w:hAnsi="Times New Roman" w:cs="Arial"/>
          <w:bCs/>
        </w:rPr>
        <w:t>竞赛结束后，对获奖作品保留一个月的质疑投诉期。若收到投诉，竞赛领导小组将委托主办单位有关部门进行调查。经调查，如确认该作品资格不符者，取消该作品获得的奖励，重新计算作者所在学校团体总分及名次，取消该校、该省所获的优秀组织奖，通报全国组织委员会成员单位；并视情节轻重，分别给予所在学校取消下届联合发起单位资格或参赛资格的处罚。</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竞赛组委会保护投诉人的合法权益。</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第三十三条</w:t>
      </w:r>
      <w:r>
        <w:rPr>
          <w:rFonts w:ascii="Times New Roman" w:hAnsi="Times New Roman" w:cs="Arial"/>
        </w:rPr>
        <w:t>  </w:t>
      </w:r>
      <w:r>
        <w:rPr>
          <w:rFonts w:ascii="Times New Roman" w:hAnsi="Times New Roman" w:cs="Arial"/>
          <w:bCs/>
        </w:rPr>
        <w:t>承办竞赛的高校应按当届组委会通过的申办办法，申请承办下一届竞赛活动；获得历届“挑战杯”和“优胜杯”的学校具有承办下届竞赛的优先权；当届组委会通过一定的民主程序产生下届承办单位。</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第三十四条</w:t>
      </w:r>
      <w:r>
        <w:rPr>
          <w:rFonts w:ascii="Times New Roman" w:hAnsi="Times New Roman" w:cs="Arial"/>
        </w:rPr>
        <w:t>  </w:t>
      </w:r>
      <w:r>
        <w:rPr>
          <w:rFonts w:ascii="Times New Roman" w:hAnsi="Times New Roman" w:cs="Arial"/>
          <w:bCs/>
        </w:rPr>
        <w:t>竞赛承办单位有权以全国组织委员会名义寻求赞助。最高荣誉“挑战杯”不得用于寻求赞助。</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第三十五条  http://www.tiaozhanbei.net/为“挑战杯”竞赛专用网站，由主办单位和承办单位共同建设。</w:t>
      </w:r>
    </w:p>
    <w:p>
      <w:pPr>
        <w:pStyle w:val="5"/>
        <w:shd w:val="clear" w:color="auto" w:fill="FFFFFF"/>
        <w:spacing w:before="75" w:after="75" w:line="375" w:lineRule="atLeast"/>
        <w:rPr>
          <w:rFonts w:ascii="Times New Roman" w:hAnsi="Times New Roman" w:cs="Arial"/>
        </w:rPr>
      </w:pPr>
      <w:r>
        <w:rPr>
          <w:rFonts w:ascii="Times New Roman" w:hAnsi="Times New Roman" w:cs="Arial"/>
          <w:bCs/>
        </w:rPr>
        <w:t>第三十六条</w:t>
      </w:r>
      <w:r>
        <w:rPr>
          <w:rFonts w:ascii="Times New Roman" w:hAnsi="Times New Roman" w:cs="Arial"/>
        </w:rPr>
        <w:t>  </w:t>
      </w:r>
      <w:r>
        <w:rPr>
          <w:rFonts w:ascii="Times New Roman" w:hAnsi="Times New Roman" w:cs="Arial"/>
          <w:bCs/>
        </w:rPr>
        <w:t>本章程自全国组织委员会审议通过之日起生效，由竞赛主办单位及全国组委会秘书处负责解释。</w:t>
      </w:r>
    </w:p>
    <w:p>
      <w:pPr>
        <w:spacing w:line="360" w:lineRule="auto"/>
        <w:jc w:val="center"/>
        <w:rPr>
          <w:rFonts w:hint="eastAsia" w:ascii="Times New Roman" w:hAnsi="Times New Roman" w:eastAsia="华文楷体"/>
          <w:sz w:val="52"/>
          <w:szCs w:val="52"/>
        </w:rPr>
      </w:pPr>
    </w:p>
    <w:p>
      <w:pPr>
        <w:spacing w:line="360" w:lineRule="auto"/>
        <w:jc w:val="center"/>
        <w:rPr>
          <w:rFonts w:hint="eastAsia" w:ascii="Times New Roman" w:hAnsi="Times New Roman" w:eastAsia="华文楷体"/>
          <w:sz w:val="52"/>
          <w:szCs w:val="52"/>
        </w:rPr>
      </w:pPr>
    </w:p>
    <w:p>
      <w:pPr>
        <w:spacing w:line="360" w:lineRule="auto"/>
        <w:jc w:val="center"/>
        <w:rPr>
          <w:rFonts w:hint="eastAsia" w:ascii="Times New Roman" w:hAnsi="Times New Roman" w:eastAsia="华文楷体"/>
          <w:sz w:val="52"/>
          <w:szCs w:val="52"/>
        </w:rPr>
      </w:pPr>
    </w:p>
    <w:p>
      <w:pPr>
        <w:spacing w:line="360" w:lineRule="auto"/>
        <w:jc w:val="center"/>
        <w:rPr>
          <w:rFonts w:hint="eastAsia" w:ascii="Times New Roman" w:hAnsi="Times New Roman" w:eastAsia="华文楷体"/>
          <w:sz w:val="52"/>
          <w:szCs w:val="52"/>
        </w:rPr>
      </w:pPr>
    </w:p>
    <w:p>
      <w:pPr>
        <w:spacing w:line="360" w:lineRule="auto"/>
        <w:jc w:val="center"/>
        <w:rPr>
          <w:rFonts w:ascii="Times New Roman" w:hAnsi="Times New Roman" w:eastAsia="华文楷体"/>
          <w:sz w:val="52"/>
          <w:szCs w:val="52"/>
        </w:rPr>
      </w:pPr>
      <w:r>
        <w:rPr>
          <w:rFonts w:hint="eastAsia" w:ascii="Times New Roman" w:hAnsi="Times New Roman" w:eastAsia="华文楷体"/>
          <w:sz w:val="52"/>
          <w:szCs w:val="52"/>
        </w:rPr>
        <w:t>挑战杯选题指导</w:t>
      </w:r>
    </w:p>
    <w:p>
      <w:pPr>
        <w:widowControl/>
        <w:shd w:val="clear" w:color="auto" w:fill="FFFFFF"/>
        <w:spacing w:line="360" w:lineRule="auto"/>
        <w:jc w:val="left"/>
        <w:rPr>
          <w:rFonts w:ascii="Times New Roman" w:hAnsi="Times New Roman" w:eastAsia="华文楷体" w:cs="宋体"/>
          <w:b/>
          <w:bCs/>
          <w:color w:val="000000"/>
          <w:kern w:val="0"/>
          <w:sz w:val="24"/>
          <w:szCs w:val="24"/>
        </w:rPr>
      </w:pPr>
      <w:r>
        <w:rPr>
          <w:rFonts w:ascii="Times New Roman" w:hAnsi="Times New Roman" w:eastAsia="华文楷体" w:cs="宋体"/>
          <w:b/>
          <w:bCs/>
          <w:color w:val="000000"/>
          <w:kern w:val="0"/>
          <w:sz w:val="24"/>
          <w:szCs w:val="24"/>
        </w:rPr>
        <w:t> </w:t>
      </w:r>
      <w:r>
        <w:rPr>
          <w:rFonts w:hint="eastAsia" w:ascii="Times New Roman" w:hAnsi="Times New Roman" w:eastAsia="华文楷体" w:cs="宋体"/>
          <w:b/>
          <w:bCs/>
          <w:color w:val="000000"/>
          <w:kern w:val="0"/>
          <w:sz w:val="24"/>
          <w:szCs w:val="24"/>
        </w:rPr>
        <w:t>1、学术性论文的选题</w:t>
      </w:r>
    </w:p>
    <w:p>
      <w:pPr>
        <w:widowControl/>
        <w:shd w:val="clear" w:color="auto" w:fill="FFFFFF"/>
        <w:spacing w:line="360" w:lineRule="auto"/>
        <w:ind w:firstLine="480" w:firstLineChars="200"/>
        <w:jc w:val="left"/>
        <w:rPr>
          <w:rFonts w:ascii="Times New Roman" w:hAnsi="Times New Roman" w:eastAsia="华文楷体" w:cs="宋体"/>
          <w:b/>
          <w:bCs/>
          <w:color w:val="000000"/>
          <w:kern w:val="0"/>
          <w:sz w:val="24"/>
          <w:szCs w:val="24"/>
        </w:rPr>
      </w:pPr>
      <w:r>
        <w:rPr>
          <w:rFonts w:ascii="Times New Roman" w:hAnsi="Times New Roman" w:eastAsia="华文楷体" w:cs="宋体"/>
          <w:b/>
          <w:bCs/>
          <w:color w:val="000000"/>
          <w:kern w:val="0"/>
          <w:sz w:val="24"/>
          <w:szCs w:val="24"/>
        </w:rPr>
        <w:t> </w:t>
      </w:r>
      <w:r>
        <w:rPr>
          <w:rFonts w:hint="eastAsia" w:ascii="Times New Roman" w:hAnsi="Times New Roman" w:eastAsia="华文楷体" w:cs="宋体"/>
          <w:color w:val="000000"/>
          <w:kern w:val="0"/>
          <w:sz w:val="24"/>
          <w:szCs w:val="24"/>
        </w:rPr>
        <w:t>为了在“挑战杯”赛中获胜，参赛作品的选题至关重要。什么才是好的选题呢？简单的回答就是能打破现有市场需求和学术科技供给平衡的新理论、新技术或是新的观察分析问题的观点。而如何去寻找打破现有平衡的选题，则是大家最关心、最费周折的事情。</w:t>
      </w:r>
    </w:p>
    <w:p>
      <w:pPr>
        <w:widowControl/>
        <w:shd w:val="clear" w:color="auto" w:fill="FFFFFF"/>
        <w:spacing w:line="360" w:lineRule="auto"/>
        <w:ind w:firstLine="480" w:firstLineChars="200"/>
        <w:jc w:val="left"/>
        <w:rPr>
          <w:rFonts w:ascii="Times New Roman" w:hAnsi="Times New Roman" w:eastAsia="华文楷体" w:cs="宋体"/>
          <w:color w:val="000000"/>
          <w:kern w:val="0"/>
          <w:sz w:val="24"/>
          <w:szCs w:val="24"/>
        </w:rPr>
      </w:pPr>
      <w:r>
        <w:rPr>
          <w:rFonts w:hint="eastAsia" w:ascii="Times New Roman" w:hAnsi="Times New Roman" w:eastAsia="华文楷体" w:cs="宋体"/>
          <w:color w:val="000000"/>
          <w:kern w:val="0"/>
          <w:sz w:val="24"/>
          <w:szCs w:val="24"/>
        </w:rPr>
        <w:t>首先要求做好调查和资料的搜集工作，只有充分掌握了将要涉及领域的现有水平、研究进展和存在的问题，才有可能知道什么选题值得去做。这是一件需要时间、条件和方法才能做好的事情。需要充分利用学校图书资料和互联网上的有关信息。当然，更不能忘记向有关教师咨询。</w:t>
      </w:r>
    </w:p>
    <w:p>
      <w:pPr>
        <w:widowControl/>
        <w:shd w:val="clear" w:color="auto" w:fill="FFFFFF"/>
        <w:spacing w:line="360" w:lineRule="auto"/>
        <w:ind w:firstLine="480" w:firstLineChars="200"/>
        <w:jc w:val="left"/>
        <w:rPr>
          <w:rFonts w:ascii="Times New Roman" w:hAnsi="Times New Roman" w:eastAsia="华文楷体" w:cs="宋体"/>
          <w:color w:val="000000"/>
          <w:kern w:val="0"/>
          <w:sz w:val="24"/>
          <w:szCs w:val="24"/>
        </w:rPr>
      </w:pPr>
      <w:r>
        <w:rPr>
          <w:rFonts w:ascii="Times New Roman" w:hAnsi="Times New Roman" w:eastAsia="华文楷体" w:cs="宋体"/>
          <w:color w:val="000000"/>
          <w:kern w:val="0"/>
          <w:sz w:val="24"/>
          <w:szCs w:val="24"/>
        </w:rPr>
        <w:t> </w:t>
      </w:r>
      <w:r>
        <w:rPr>
          <w:rFonts w:hint="eastAsia" w:ascii="Times New Roman" w:hAnsi="Times New Roman" w:eastAsia="华文楷体" w:cs="宋体"/>
          <w:color w:val="000000"/>
          <w:kern w:val="0"/>
          <w:sz w:val="24"/>
          <w:szCs w:val="24"/>
        </w:rPr>
        <w:t>撰写学术论文的选题，实际是科研选题。理、工、农、医类学术论文的选题，应偏重研究进展的追踪，特写要提出新理论，新方法，不一定要大，但一定要新。</w:t>
      </w:r>
    </w:p>
    <w:p>
      <w:pPr>
        <w:widowControl/>
        <w:shd w:val="clear" w:color="auto" w:fill="FFFFFF"/>
        <w:spacing w:line="360" w:lineRule="auto"/>
        <w:jc w:val="left"/>
        <w:rPr>
          <w:rFonts w:ascii="Times New Roman" w:hAnsi="Times New Roman" w:eastAsia="华文楷体" w:cs="宋体"/>
          <w:color w:val="000000"/>
          <w:kern w:val="0"/>
          <w:sz w:val="24"/>
          <w:szCs w:val="24"/>
        </w:rPr>
      </w:pPr>
      <w:r>
        <w:rPr>
          <w:rFonts w:ascii="Times New Roman" w:hAnsi="Times New Roman" w:eastAsia="华文楷体" w:cs="宋体"/>
          <w:color w:val="000000"/>
          <w:kern w:val="0"/>
          <w:sz w:val="24"/>
          <w:szCs w:val="24"/>
        </w:rPr>
        <w:t> </w:t>
      </w:r>
      <w:r>
        <w:rPr>
          <w:rFonts w:hint="eastAsia" w:ascii="Times New Roman" w:hAnsi="Times New Roman" w:eastAsia="华文楷体" w:cs="宋体"/>
          <w:color w:val="000000"/>
          <w:kern w:val="0"/>
          <w:sz w:val="24"/>
          <w:szCs w:val="24"/>
        </w:rPr>
        <w:t xml:space="preserve">    社会调查报告和社会科学学术论文的选题，则要瞄准社会热点问题，要能取得研究数据提出新的观点或新的对策。在具体捕捉科研课题时，可从以下几方面进行检核与思考：</w:t>
      </w:r>
    </w:p>
    <w:p>
      <w:pPr>
        <w:widowControl/>
        <w:shd w:val="clear" w:color="auto" w:fill="FFFFFF"/>
        <w:spacing w:line="360" w:lineRule="auto"/>
        <w:jc w:val="left"/>
        <w:rPr>
          <w:rFonts w:ascii="Times New Roman" w:hAnsi="Times New Roman" w:eastAsia="华文楷体" w:cs="宋体"/>
          <w:color w:val="000000"/>
          <w:kern w:val="0"/>
          <w:sz w:val="24"/>
          <w:szCs w:val="24"/>
        </w:rPr>
      </w:pPr>
      <w:r>
        <w:rPr>
          <w:rFonts w:hint="eastAsia" w:ascii="Times New Roman" w:hAnsi="Times New Roman" w:eastAsia="华文楷体" w:cs="宋体"/>
          <w:color w:val="000000"/>
          <w:kern w:val="0"/>
          <w:sz w:val="24"/>
          <w:szCs w:val="24"/>
        </w:rPr>
        <w:t xml:space="preserve"> （1）社会生产和现实生活提出了什么新问题</w:t>
      </w:r>
    </w:p>
    <w:p>
      <w:pPr>
        <w:spacing w:line="360" w:lineRule="auto"/>
        <w:ind w:firstLine="480" w:firstLineChars="200"/>
        <w:rPr>
          <w:rFonts w:ascii="Times New Roman" w:hAnsi="Times New Roman" w:eastAsia="华文楷体" w:cs="宋体"/>
          <w:color w:val="000000"/>
          <w:kern w:val="0"/>
          <w:sz w:val="24"/>
          <w:szCs w:val="24"/>
        </w:rPr>
      </w:pPr>
      <w:r>
        <w:rPr>
          <w:rFonts w:hint="eastAsia" w:ascii="Times New Roman" w:hAnsi="Times New Roman" w:eastAsia="华文楷体" w:cs="宋体"/>
          <w:color w:val="000000"/>
          <w:kern w:val="0"/>
          <w:sz w:val="24"/>
          <w:szCs w:val="24"/>
        </w:rPr>
        <w:t>每年，国家科技管理部门都用科技发展指南的形式公开科研选题方向，表明了国家各级政府对社会经济发展问题的关注。如果能选择科学前沿课题或社会经济发展密切相关的课题，更会有出类拔萃的机会。</w:t>
      </w:r>
    </w:p>
    <w:p>
      <w:pPr>
        <w:widowControl/>
        <w:shd w:val="clear" w:color="auto" w:fill="FFFFFF"/>
        <w:spacing w:line="360" w:lineRule="auto"/>
        <w:jc w:val="left"/>
        <w:rPr>
          <w:rFonts w:ascii="Times New Roman" w:hAnsi="Times New Roman" w:eastAsia="华文楷体" w:cs="宋体"/>
          <w:color w:val="000000"/>
          <w:kern w:val="0"/>
          <w:sz w:val="24"/>
          <w:szCs w:val="24"/>
        </w:rPr>
      </w:pPr>
      <w:r>
        <w:rPr>
          <w:rFonts w:ascii="Times New Roman" w:hAnsi="Times New Roman" w:eastAsia="华文楷体" w:cs="宋体"/>
          <w:color w:val="000000"/>
          <w:kern w:val="0"/>
          <w:sz w:val="24"/>
          <w:szCs w:val="24"/>
        </w:rPr>
        <w:t> </w:t>
      </w:r>
      <w:r>
        <w:rPr>
          <w:rFonts w:hint="eastAsia" w:ascii="Times New Roman" w:hAnsi="Times New Roman" w:eastAsia="华文楷体" w:cs="宋体"/>
          <w:color w:val="000000"/>
          <w:kern w:val="0"/>
          <w:sz w:val="24"/>
          <w:szCs w:val="24"/>
        </w:rPr>
        <w:t>（2）科学园地中有哪些尚未开垦的“处女地”</w:t>
      </w:r>
    </w:p>
    <w:p>
      <w:pPr>
        <w:widowControl/>
        <w:shd w:val="clear" w:color="auto" w:fill="FFFFFF"/>
        <w:spacing w:line="360" w:lineRule="auto"/>
        <w:jc w:val="left"/>
        <w:rPr>
          <w:rFonts w:ascii="Times New Roman" w:hAnsi="Times New Roman" w:eastAsia="华文楷体" w:cs="宋体"/>
          <w:color w:val="000000"/>
          <w:kern w:val="0"/>
          <w:sz w:val="24"/>
          <w:szCs w:val="24"/>
        </w:rPr>
      </w:pPr>
      <w:r>
        <w:rPr>
          <w:rFonts w:ascii="Times New Roman" w:hAnsi="Times New Roman" w:eastAsia="华文楷体" w:cs="宋体"/>
          <w:color w:val="000000"/>
          <w:kern w:val="0"/>
          <w:sz w:val="24"/>
          <w:szCs w:val="24"/>
        </w:rPr>
        <w:t> </w:t>
      </w:r>
      <w:r>
        <w:rPr>
          <w:rFonts w:hint="eastAsia" w:ascii="Times New Roman" w:hAnsi="Times New Roman" w:eastAsia="华文楷体" w:cs="宋体"/>
          <w:color w:val="000000"/>
          <w:kern w:val="0"/>
          <w:sz w:val="24"/>
          <w:szCs w:val="24"/>
        </w:rPr>
        <w:t>科学在不断地发展，一门学科内各分支学科的交叉，各门学科的交叉与互相</w:t>
      </w:r>
    </w:p>
    <w:p>
      <w:pPr>
        <w:widowControl/>
        <w:shd w:val="clear" w:color="auto" w:fill="FFFFFF"/>
        <w:spacing w:line="360" w:lineRule="auto"/>
        <w:jc w:val="left"/>
        <w:rPr>
          <w:rFonts w:ascii="Times New Roman" w:hAnsi="Times New Roman" w:eastAsia="华文楷体" w:cs="宋体"/>
          <w:color w:val="000000"/>
          <w:kern w:val="0"/>
          <w:sz w:val="24"/>
          <w:szCs w:val="24"/>
        </w:rPr>
      </w:pPr>
      <w:r>
        <w:rPr>
          <w:rFonts w:hint="eastAsia" w:ascii="Times New Roman" w:hAnsi="Times New Roman" w:eastAsia="华文楷体" w:cs="宋体"/>
          <w:color w:val="000000"/>
          <w:kern w:val="0"/>
          <w:sz w:val="24"/>
          <w:szCs w:val="24"/>
        </w:rPr>
        <w:t>渗透，有可能产生交叉处的空白区，将目光投注到那些尚未被人开垦的</w:t>
      </w:r>
    </w:p>
    <w:p>
      <w:pPr>
        <w:widowControl/>
        <w:shd w:val="clear" w:color="auto" w:fill="FFFFFF"/>
        <w:spacing w:line="360" w:lineRule="auto"/>
        <w:jc w:val="left"/>
        <w:rPr>
          <w:rFonts w:ascii="Times New Roman" w:hAnsi="Times New Roman" w:eastAsia="华文楷体" w:cs="宋体"/>
          <w:color w:val="000000"/>
          <w:kern w:val="0"/>
          <w:sz w:val="24"/>
          <w:szCs w:val="24"/>
        </w:rPr>
      </w:pPr>
      <w:r>
        <w:rPr>
          <w:rFonts w:hint="eastAsia" w:ascii="Times New Roman" w:hAnsi="Times New Roman" w:eastAsia="华文楷体" w:cs="宋体"/>
          <w:color w:val="000000"/>
          <w:kern w:val="0"/>
          <w:sz w:val="24"/>
          <w:szCs w:val="24"/>
        </w:rPr>
        <w:t>“处女地”，往往能形成有价值的研究课题。</w:t>
      </w:r>
    </w:p>
    <w:p>
      <w:pPr>
        <w:widowControl/>
        <w:shd w:val="clear" w:color="auto" w:fill="FFFFFF"/>
        <w:spacing w:line="360" w:lineRule="auto"/>
        <w:jc w:val="left"/>
        <w:rPr>
          <w:rFonts w:ascii="Times New Roman" w:hAnsi="Times New Roman" w:eastAsia="华文楷体" w:cs="宋体"/>
          <w:color w:val="000000"/>
          <w:kern w:val="0"/>
          <w:sz w:val="24"/>
          <w:szCs w:val="24"/>
        </w:rPr>
      </w:pPr>
      <w:r>
        <w:rPr>
          <w:rFonts w:ascii="Times New Roman" w:hAnsi="Times New Roman" w:eastAsia="华文楷体" w:cs="宋体"/>
          <w:color w:val="000000"/>
          <w:kern w:val="0"/>
          <w:sz w:val="24"/>
          <w:szCs w:val="24"/>
        </w:rPr>
        <w:t> </w:t>
      </w:r>
      <w:r>
        <w:rPr>
          <w:rFonts w:hint="eastAsia" w:ascii="Times New Roman" w:hAnsi="Times New Roman" w:eastAsia="华文楷体" w:cs="宋体"/>
          <w:color w:val="000000"/>
          <w:kern w:val="0"/>
          <w:sz w:val="24"/>
          <w:szCs w:val="24"/>
        </w:rPr>
        <w:t>（3）已有理论，传统观点和结论有值得怀疑的地方吗？</w:t>
      </w:r>
    </w:p>
    <w:p>
      <w:pPr>
        <w:widowControl/>
        <w:shd w:val="clear" w:color="auto" w:fill="FFFFFF"/>
        <w:spacing w:line="360" w:lineRule="auto"/>
        <w:jc w:val="left"/>
        <w:rPr>
          <w:rFonts w:ascii="Times New Roman" w:hAnsi="Times New Roman" w:eastAsia="华文楷体" w:cs="宋体"/>
          <w:color w:val="000000"/>
          <w:kern w:val="0"/>
          <w:sz w:val="24"/>
          <w:szCs w:val="24"/>
        </w:rPr>
      </w:pPr>
      <w:r>
        <w:rPr>
          <w:rFonts w:ascii="Times New Roman" w:hAnsi="Times New Roman" w:eastAsia="华文楷体" w:cs="宋体"/>
          <w:color w:val="000000"/>
          <w:kern w:val="0"/>
          <w:sz w:val="24"/>
          <w:szCs w:val="24"/>
        </w:rPr>
        <w:t> </w:t>
      </w:r>
      <w:r>
        <w:rPr>
          <w:rFonts w:hint="eastAsia" w:ascii="Times New Roman" w:hAnsi="Times New Roman" w:eastAsia="华文楷体" w:cs="宋体"/>
          <w:color w:val="000000"/>
          <w:kern w:val="0"/>
          <w:sz w:val="24"/>
          <w:szCs w:val="24"/>
        </w:rPr>
        <w:t>用怀疑的眼光看待已有理论，传统观点和结论，寻找其缺陷和矛盾，也是捕捉研究课题的途径。</w:t>
      </w:r>
    </w:p>
    <w:p>
      <w:pPr>
        <w:widowControl/>
        <w:shd w:val="clear" w:color="auto" w:fill="FFFFFF"/>
        <w:spacing w:line="360" w:lineRule="auto"/>
        <w:ind w:firstLine="480" w:firstLineChars="200"/>
        <w:jc w:val="left"/>
        <w:rPr>
          <w:rFonts w:ascii="Times New Roman" w:hAnsi="Times New Roman" w:eastAsia="华文楷体" w:cs="宋体"/>
          <w:color w:val="000000"/>
          <w:kern w:val="0"/>
          <w:sz w:val="24"/>
          <w:szCs w:val="24"/>
        </w:rPr>
      </w:pPr>
      <w:r>
        <w:rPr>
          <w:rFonts w:hint="eastAsia" w:ascii="Times New Roman" w:hAnsi="Times New Roman" w:eastAsia="华文楷体" w:cs="宋体"/>
          <w:color w:val="000000"/>
          <w:kern w:val="0"/>
          <w:sz w:val="24"/>
          <w:szCs w:val="24"/>
        </w:rPr>
        <w:t>现在许多人致力于研究社会主义市场经济理论，也是源于对传统的计划经济理论的怀疑和批判。由于历史的局限，许多前人的某些理论，观点和结论，看起来无懈可击，但仔细推敲就会发现其缺陷和矛盾，揭示这种缺陷和矛盾就是科学发展，深入研究就可能提出新的理论。</w:t>
      </w:r>
    </w:p>
    <w:p>
      <w:pPr>
        <w:widowControl/>
        <w:shd w:val="clear" w:color="auto" w:fill="FFFFFF"/>
        <w:spacing w:line="360" w:lineRule="auto"/>
        <w:jc w:val="left"/>
        <w:rPr>
          <w:rFonts w:ascii="Times New Roman" w:hAnsi="Times New Roman" w:eastAsia="华文楷体" w:cs="宋体"/>
          <w:color w:val="000000"/>
          <w:kern w:val="0"/>
          <w:sz w:val="24"/>
          <w:szCs w:val="24"/>
        </w:rPr>
      </w:pPr>
      <w:r>
        <w:rPr>
          <w:rFonts w:hint="eastAsia" w:ascii="Times New Roman" w:hAnsi="Times New Roman" w:eastAsia="华文楷体" w:cs="宋体"/>
          <w:color w:val="000000"/>
          <w:kern w:val="0"/>
          <w:sz w:val="24"/>
          <w:szCs w:val="24"/>
        </w:rPr>
        <w:t>（4）书本上记载过什么难题研究课题从实际中找，这无疑是正确的。但是，有些课题也可能来自书本中的难题。我国著名数学家侯振挺教授早在大学学习时，就从一本《排队论》中找到了自己的研究课题。经过研究，最终创建了被国际数学界称为“侯氏定理”的科学定理。</w:t>
      </w:r>
    </w:p>
    <w:p>
      <w:pPr>
        <w:widowControl/>
        <w:shd w:val="clear" w:color="auto" w:fill="FFFFFF"/>
        <w:spacing w:line="360" w:lineRule="auto"/>
        <w:jc w:val="left"/>
        <w:rPr>
          <w:rFonts w:ascii="Times New Roman" w:hAnsi="Times New Roman" w:eastAsia="华文楷体" w:cs="宋体"/>
          <w:color w:val="000000"/>
          <w:kern w:val="0"/>
          <w:sz w:val="24"/>
          <w:szCs w:val="24"/>
        </w:rPr>
      </w:pPr>
      <w:r>
        <w:rPr>
          <w:rFonts w:ascii="Times New Roman" w:hAnsi="Times New Roman" w:eastAsia="华文楷体" w:cs="宋体"/>
          <w:color w:val="000000"/>
          <w:kern w:val="0"/>
          <w:sz w:val="24"/>
          <w:szCs w:val="24"/>
        </w:rPr>
        <w:t> </w:t>
      </w:r>
      <w:r>
        <w:rPr>
          <w:rFonts w:hint="eastAsia" w:ascii="Times New Roman" w:hAnsi="Times New Roman" w:eastAsia="华文楷体" w:cs="宋体"/>
          <w:color w:val="000000"/>
          <w:kern w:val="0"/>
          <w:sz w:val="24"/>
          <w:szCs w:val="24"/>
        </w:rPr>
        <w:t>（5）研究工作中是否发现有反常现象</w:t>
      </w:r>
    </w:p>
    <w:p>
      <w:pPr>
        <w:widowControl/>
        <w:shd w:val="clear" w:color="auto" w:fill="FFFFFF"/>
        <w:spacing w:line="360" w:lineRule="auto"/>
        <w:ind w:firstLine="480" w:firstLineChars="200"/>
        <w:jc w:val="left"/>
        <w:rPr>
          <w:rFonts w:ascii="Times New Roman" w:hAnsi="Times New Roman" w:eastAsia="华文楷体" w:cs="宋体"/>
          <w:color w:val="000000"/>
          <w:kern w:val="0"/>
          <w:sz w:val="24"/>
          <w:szCs w:val="24"/>
        </w:rPr>
      </w:pPr>
      <w:r>
        <w:rPr>
          <w:rFonts w:ascii="Times New Roman" w:hAnsi="Times New Roman" w:eastAsia="华文楷体" w:cs="宋体"/>
          <w:color w:val="000000"/>
          <w:kern w:val="0"/>
          <w:sz w:val="24"/>
          <w:szCs w:val="24"/>
        </w:rPr>
        <w:t> </w:t>
      </w:r>
      <w:r>
        <w:rPr>
          <w:rFonts w:hint="eastAsia" w:ascii="Times New Roman" w:hAnsi="Times New Roman" w:eastAsia="华文楷体" w:cs="宋体"/>
          <w:color w:val="000000"/>
          <w:kern w:val="0"/>
          <w:sz w:val="24"/>
          <w:szCs w:val="24"/>
        </w:rPr>
        <w:t>根据研究工作中的反常现象选择课题而取得成功的例子是很多的。冯·卡门在他的导师的指导下做流体力学实验，以观察圆柱后面水的流动分离。但是，</w:t>
      </w:r>
    </w:p>
    <w:p>
      <w:pPr>
        <w:widowControl/>
        <w:shd w:val="clear" w:color="auto" w:fill="FFFFFF"/>
        <w:spacing w:line="360" w:lineRule="auto"/>
        <w:jc w:val="left"/>
        <w:rPr>
          <w:rFonts w:ascii="Times New Roman" w:hAnsi="Times New Roman" w:eastAsia="华文楷体" w:cs="宋体"/>
          <w:color w:val="000000"/>
          <w:kern w:val="0"/>
          <w:sz w:val="24"/>
          <w:szCs w:val="24"/>
        </w:rPr>
      </w:pPr>
      <w:r>
        <w:rPr>
          <w:rFonts w:hint="eastAsia" w:ascii="Times New Roman" w:hAnsi="Times New Roman" w:eastAsia="华文楷体" w:cs="宋体"/>
          <w:color w:val="000000"/>
          <w:kern w:val="0"/>
          <w:sz w:val="24"/>
          <w:szCs w:val="24"/>
        </w:rPr>
        <w:t>冯·卡门却注意到了这一反常现象。他想，这里可能有某种自然规律在起支配作</w:t>
      </w:r>
    </w:p>
    <w:p>
      <w:pPr>
        <w:widowControl/>
        <w:shd w:val="clear" w:color="auto" w:fill="FFFFFF"/>
        <w:spacing w:line="360" w:lineRule="auto"/>
        <w:jc w:val="left"/>
        <w:rPr>
          <w:rFonts w:ascii="Times New Roman" w:hAnsi="Times New Roman" w:eastAsia="华文楷体" w:cs="宋体"/>
          <w:color w:val="000000"/>
          <w:kern w:val="0"/>
          <w:sz w:val="24"/>
          <w:szCs w:val="24"/>
        </w:rPr>
      </w:pPr>
      <w:r>
        <w:rPr>
          <w:rFonts w:hint="eastAsia" w:ascii="Times New Roman" w:hAnsi="Times New Roman" w:eastAsia="华文楷体" w:cs="宋体"/>
          <w:color w:val="000000"/>
          <w:kern w:val="0"/>
          <w:sz w:val="24"/>
          <w:szCs w:val="24"/>
        </w:rPr>
        <w:t>用，于是，冯·卡门把这反常现在作为自己的研究课题，经过探索，结果发现了“卡门涡流”这一流体力学规律。大学生在科学实验中，如果观察到的意外现象或与传统情理不符的反常现象，就可以思考其中没有科研新课题。</w:t>
      </w:r>
    </w:p>
    <w:p>
      <w:pPr>
        <w:widowControl/>
        <w:shd w:val="clear" w:color="auto" w:fill="FFFFFF"/>
        <w:spacing w:line="360" w:lineRule="auto"/>
        <w:jc w:val="left"/>
        <w:rPr>
          <w:rFonts w:ascii="Times New Roman" w:hAnsi="Times New Roman" w:eastAsia="华文楷体" w:cs="宋体"/>
          <w:color w:val="000000"/>
          <w:kern w:val="0"/>
          <w:sz w:val="24"/>
          <w:szCs w:val="24"/>
        </w:rPr>
      </w:pPr>
      <w:r>
        <w:rPr>
          <w:rFonts w:ascii="Times New Roman" w:hAnsi="Times New Roman" w:eastAsia="华文楷体" w:cs="宋体"/>
          <w:color w:val="000000"/>
          <w:kern w:val="0"/>
          <w:sz w:val="24"/>
          <w:szCs w:val="24"/>
        </w:rPr>
        <w:t> </w:t>
      </w:r>
      <w:r>
        <w:rPr>
          <w:rFonts w:hint="eastAsia" w:ascii="Times New Roman" w:hAnsi="Times New Roman" w:eastAsia="华文楷体" w:cs="宋体"/>
          <w:color w:val="000000"/>
          <w:kern w:val="0"/>
          <w:sz w:val="24"/>
          <w:szCs w:val="24"/>
        </w:rPr>
        <w:t>（6）学术争论中提出了什么问题</w:t>
      </w:r>
    </w:p>
    <w:p>
      <w:pPr>
        <w:widowControl/>
        <w:shd w:val="clear" w:color="auto" w:fill="FFFFFF"/>
        <w:spacing w:line="360" w:lineRule="auto"/>
        <w:jc w:val="left"/>
        <w:rPr>
          <w:rFonts w:ascii="Times New Roman" w:hAnsi="Times New Roman" w:eastAsia="华文楷体" w:cs="宋体"/>
          <w:color w:val="000000"/>
          <w:kern w:val="0"/>
          <w:sz w:val="24"/>
          <w:szCs w:val="24"/>
        </w:rPr>
      </w:pPr>
      <w:r>
        <w:rPr>
          <w:rFonts w:ascii="Times New Roman" w:hAnsi="Times New Roman" w:eastAsia="华文楷体" w:cs="宋体"/>
          <w:color w:val="000000"/>
          <w:kern w:val="0"/>
          <w:sz w:val="24"/>
          <w:szCs w:val="24"/>
        </w:rPr>
        <w:t> </w:t>
      </w:r>
      <w:r>
        <w:rPr>
          <w:rFonts w:hint="eastAsia" w:ascii="Times New Roman" w:hAnsi="Times New Roman" w:eastAsia="华文楷体" w:cs="宋体"/>
          <w:color w:val="000000"/>
          <w:kern w:val="0"/>
          <w:sz w:val="24"/>
          <w:szCs w:val="24"/>
        </w:rPr>
        <w:t xml:space="preserve">    对于同一对象、现象或过程，存在着不同观点、不同学派之间的学术争论，这是科学发现过程中常有的事情。历史上光的微粒说与波动说之争，热的本质之争，物种不变论与进化论之争，都是历史上有名的学术之争。争论时，双方都有一定的事实依据和理论依据。了解这种争论的前因后果与争论焦点，乃是发现问题的重要途径。许多科学研究，常常被学术争论所诱发，在了解当前学术争论的基础上，大学生也可以从中找到科研新课题。</w:t>
      </w:r>
    </w:p>
    <w:p>
      <w:pPr>
        <w:widowControl/>
        <w:shd w:val="clear" w:color="auto" w:fill="FFFFFF"/>
        <w:spacing w:line="360" w:lineRule="auto"/>
        <w:jc w:val="left"/>
        <w:rPr>
          <w:rFonts w:ascii="Times New Roman" w:hAnsi="Times New Roman" w:eastAsia="华文楷体" w:cs="宋体"/>
          <w:color w:val="000000"/>
          <w:kern w:val="0"/>
          <w:sz w:val="24"/>
          <w:szCs w:val="24"/>
        </w:rPr>
      </w:pPr>
      <w:r>
        <w:rPr>
          <w:rFonts w:ascii="Times New Roman" w:hAnsi="Times New Roman" w:eastAsia="华文楷体" w:cs="宋体"/>
          <w:color w:val="000000"/>
          <w:kern w:val="0"/>
          <w:sz w:val="24"/>
          <w:szCs w:val="24"/>
        </w:rPr>
        <w:t> </w:t>
      </w:r>
      <w:r>
        <w:rPr>
          <w:rFonts w:hint="eastAsia" w:ascii="Times New Roman" w:hAnsi="Times New Roman" w:eastAsia="华文楷体" w:cs="宋体"/>
          <w:color w:val="000000"/>
          <w:kern w:val="0"/>
          <w:sz w:val="24"/>
          <w:szCs w:val="24"/>
        </w:rPr>
        <w:t>（7）对同一个课题能否从新的角度去研究</w:t>
      </w:r>
    </w:p>
    <w:p>
      <w:pPr>
        <w:widowControl/>
        <w:shd w:val="clear" w:color="auto" w:fill="FFFFFF"/>
        <w:spacing w:line="360" w:lineRule="auto"/>
        <w:jc w:val="left"/>
        <w:rPr>
          <w:rFonts w:ascii="Times New Roman" w:hAnsi="Times New Roman" w:eastAsia="华文楷体" w:cs="宋体"/>
          <w:color w:val="000000"/>
          <w:kern w:val="0"/>
          <w:sz w:val="24"/>
          <w:szCs w:val="24"/>
        </w:rPr>
      </w:pPr>
      <w:r>
        <w:rPr>
          <w:rFonts w:ascii="Times New Roman" w:hAnsi="Times New Roman" w:eastAsia="华文楷体" w:cs="宋体"/>
          <w:color w:val="000000"/>
          <w:kern w:val="0"/>
          <w:sz w:val="24"/>
          <w:szCs w:val="24"/>
        </w:rPr>
        <w:t> </w:t>
      </w:r>
      <w:r>
        <w:rPr>
          <w:rFonts w:hint="eastAsia" w:ascii="Times New Roman" w:hAnsi="Times New Roman" w:eastAsia="华文楷体" w:cs="宋体"/>
          <w:color w:val="000000"/>
          <w:kern w:val="0"/>
          <w:sz w:val="24"/>
          <w:szCs w:val="24"/>
        </w:rPr>
        <w:t xml:space="preserve">    对于一个研究课题，从新的角度去思考，即从新的侧面、采用新的材料、使用新的手段去研究也可以形成新的研究课题。</w:t>
      </w:r>
    </w:p>
    <w:p>
      <w:pPr>
        <w:widowControl/>
        <w:shd w:val="clear" w:color="auto" w:fill="FFFFFF"/>
        <w:spacing w:line="360" w:lineRule="auto"/>
        <w:ind w:firstLine="480" w:firstLineChars="200"/>
        <w:jc w:val="left"/>
        <w:rPr>
          <w:rFonts w:ascii="Times New Roman" w:hAnsi="Times New Roman" w:eastAsia="华文楷体" w:cs="宋体"/>
          <w:color w:val="000000"/>
          <w:kern w:val="0"/>
          <w:sz w:val="24"/>
          <w:szCs w:val="24"/>
        </w:rPr>
      </w:pPr>
      <w:r>
        <w:rPr>
          <w:rFonts w:ascii="Times New Roman" w:hAnsi="Times New Roman" w:eastAsia="华文楷体" w:cs="宋体"/>
          <w:color w:val="000000"/>
          <w:kern w:val="0"/>
          <w:sz w:val="24"/>
          <w:szCs w:val="24"/>
        </w:rPr>
        <w:t> </w:t>
      </w:r>
      <w:r>
        <w:rPr>
          <w:rFonts w:hint="eastAsia" w:ascii="Times New Roman" w:hAnsi="Times New Roman" w:eastAsia="华文楷体" w:cs="宋体"/>
          <w:color w:val="000000"/>
          <w:kern w:val="0"/>
          <w:sz w:val="24"/>
          <w:szCs w:val="24"/>
        </w:rPr>
        <w:t>在“挑战杯”竞赛前，我们可能知道组织者提供的社会科学学术论文或调查报告的《选题指南》，对《选题指南》上的题目，我们应注意选好新的研究角度，力求有所创新。</w:t>
      </w:r>
    </w:p>
    <w:p>
      <w:pPr>
        <w:widowControl/>
        <w:shd w:val="clear" w:color="auto" w:fill="FFFFFF"/>
        <w:spacing w:line="360" w:lineRule="auto"/>
        <w:jc w:val="left"/>
        <w:rPr>
          <w:rFonts w:ascii="Times New Roman" w:hAnsi="Times New Roman" w:eastAsia="华文楷体" w:cs="宋体"/>
          <w:color w:val="000000"/>
          <w:kern w:val="0"/>
          <w:sz w:val="24"/>
          <w:szCs w:val="24"/>
        </w:rPr>
      </w:pPr>
      <w:r>
        <w:rPr>
          <w:rFonts w:ascii="Times New Roman" w:hAnsi="Times New Roman" w:eastAsia="华文楷体" w:cs="宋体"/>
          <w:color w:val="000000"/>
          <w:kern w:val="0"/>
          <w:sz w:val="24"/>
          <w:szCs w:val="24"/>
        </w:rPr>
        <w:t> </w:t>
      </w:r>
      <w:r>
        <w:rPr>
          <w:rFonts w:hint="eastAsia" w:ascii="Times New Roman" w:hAnsi="Times New Roman" w:eastAsia="华文楷体" w:cs="宋体"/>
          <w:color w:val="000000"/>
          <w:kern w:val="0"/>
          <w:sz w:val="24"/>
          <w:szCs w:val="24"/>
        </w:rPr>
        <w:t>（8）能否从论文的限制词中找到课题</w:t>
      </w:r>
    </w:p>
    <w:p>
      <w:pPr>
        <w:widowControl/>
        <w:shd w:val="clear" w:color="auto" w:fill="FFFFFF"/>
        <w:spacing w:line="360" w:lineRule="auto"/>
        <w:ind w:firstLine="480" w:firstLineChars="200"/>
        <w:jc w:val="left"/>
        <w:rPr>
          <w:rFonts w:ascii="Times New Roman" w:hAnsi="Times New Roman" w:eastAsia="华文楷体" w:cs="宋体"/>
          <w:color w:val="000000"/>
          <w:kern w:val="0"/>
          <w:sz w:val="24"/>
          <w:szCs w:val="24"/>
        </w:rPr>
      </w:pPr>
      <w:r>
        <w:rPr>
          <w:rFonts w:ascii="Times New Roman" w:hAnsi="Times New Roman" w:eastAsia="华文楷体" w:cs="宋体"/>
          <w:color w:val="000000"/>
          <w:kern w:val="0"/>
          <w:sz w:val="24"/>
          <w:szCs w:val="24"/>
        </w:rPr>
        <w:t> </w:t>
      </w:r>
      <w:r>
        <w:rPr>
          <w:rFonts w:hint="eastAsia" w:ascii="Times New Roman" w:hAnsi="Times New Roman" w:eastAsia="华文楷体" w:cs="宋体"/>
          <w:color w:val="000000"/>
          <w:kern w:val="0"/>
          <w:sz w:val="24"/>
          <w:szCs w:val="24"/>
        </w:rPr>
        <w:t>许多研究论文在阐述某种观点或结论时，经常有这样一类限制词：“在一定条件下”、“在相当程度上”、“在某种范围内”等。那么，究竟在什么条件下？在多大程度上？在哪些范围内？对于这些限制词的具体规范的寻找，可以构成相应的研究课题。此外，对于给定明确制规范的情况，也可以通过超出规范的外推思考捕捉到研究课题。 </w:t>
      </w:r>
    </w:p>
    <w:p>
      <w:pPr>
        <w:widowControl/>
        <w:shd w:val="clear" w:color="auto" w:fill="FFFFFF"/>
        <w:spacing w:line="360" w:lineRule="auto"/>
        <w:jc w:val="left"/>
        <w:rPr>
          <w:rFonts w:ascii="Times New Roman" w:hAnsi="Times New Roman" w:eastAsia="华文楷体" w:cs="宋体"/>
          <w:color w:val="000000"/>
          <w:kern w:val="0"/>
          <w:sz w:val="24"/>
          <w:szCs w:val="24"/>
        </w:rPr>
      </w:pPr>
      <w:r>
        <w:rPr>
          <w:rFonts w:hint="eastAsia" w:ascii="Times New Roman" w:hAnsi="Times New Roman" w:eastAsia="华文楷体" w:cs="宋体"/>
          <w:color w:val="000000"/>
          <w:kern w:val="0"/>
          <w:sz w:val="24"/>
          <w:szCs w:val="24"/>
        </w:rPr>
        <w:t>（9）能否对他人失败的研究进行分析 </w:t>
      </w:r>
    </w:p>
    <w:p>
      <w:pPr>
        <w:widowControl/>
        <w:shd w:val="clear" w:color="auto" w:fill="FFFFFF"/>
        <w:spacing w:line="360" w:lineRule="auto"/>
        <w:ind w:firstLine="480" w:firstLineChars="200"/>
        <w:jc w:val="left"/>
        <w:rPr>
          <w:rFonts w:ascii="Times New Roman" w:hAnsi="Times New Roman" w:eastAsia="华文楷体" w:cs="宋体"/>
          <w:color w:val="000000"/>
          <w:kern w:val="0"/>
          <w:sz w:val="24"/>
          <w:szCs w:val="24"/>
        </w:rPr>
      </w:pPr>
      <w:r>
        <w:rPr>
          <w:rFonts w:hint="eastAsia" w:ascii="Times New Roman" w:hAnsi="Times New Roman" w:eastAsia="华文楷体" w:cs="宋体"/>
          <w:color w:val="000000"/>
          <w:kern w:val="0"/>
          <w:sz w:val="24"/>
          <w:szCs w:val="24"/>
        </w:rPr>
        <w:t>科学研究中有许多失败或失误案例，对这些案例进行个案分析或综合分析，以探索其失败或失败的原因，抑或在失败的废墟上重新筑起研究的大厦，也可以形成相应的研究课题。 </w:t>
      </w:r>
    </w:p>
    <w:p>
      <w:pPr>
        <w:widowControl/>
        <w:shd w:val="clear" w:color="auto" w:fill="FFFFFF"/>
        <w:spacing w:line="360" w:lineRule="auto"/>
        <w:ind w:firstLine="480" w:firstLineChars="200"/>
        <w:jc w:val="left"/>
        <w:rPr>
          <w:rFonts w:ascii="Times New Roman" w:hAnsi="Times New Roman" w:eastAsia="华文楷体" w:cs="宋体"/>
          <w:color w:val="000000"/>
          <w:kern w:val="0"/>
          <w:sz w:val="24"/>
          <w:szCs w:val="24"/>
        </w:rPr>
      </w:pPr>
      <w:r>
        <w:rPr>
          <w:rFonts w:hint="eastAsia" w:ascii="Times New Roman" w:hAnsi="Times New Roman" w:eastAsia="华文楷体" w:cs="宋体"/>
          <w:color w:val="000000"/>
          <w:kern w:val="0"/>
          <w:sz w:val="24"/>
          <w:szCs w:val="24"/>
        </w:rPr>
        <w:t>以上所举课题的来源或线索，并不一定概括得全面。对于奥妙无穷的自然界和错综复杂的人类社会，鲜为人知的东西比比皆是，供科研选择的课题是层出不穷的。只要我们有创造的动机，善于进行创造性思考，在老师的指导下，总会找到合适的参加“挑战杯”竞赛的科研课题，撰写出高水平的学术论文。 </w:t>
      </w:r>
    </w:p>
    <w:p>
      <w:pPr>
        <w:pStyle w:val="16"/>
        <w:shd w:val="clear" w:color="auto" w:fill="FFFFFF"/>
        <w:spacing w:before="0" w:beforeAutospacing="0" w:after="0" w:afterAutospacing="0" w:line="360" w:lineRule="auto"/>
        <w:rPr>
          <w:rFonts w:ascii="Times New Roman" w:hAnsi="Times New Roman" w:eastAsia="华文楷体"/>
          <w:color w:val="000000"/>
        </w:rPr>
      </w:pPr>
      <w:r>
        <w:rPr>
          <w:rFonts w:ascii="Times New Roman" w:hAnsi="Times New Roman" w:eastAsia="华文楷体"/>
          <w:color w:val="000000"/>
        </w:rPr>
        <w:t> </w:t>
      </w:r>
      <w:r>
        <w:rPr>
          <w:rFonts w:hint="eastAsia" w:ascii="Times New Roman" w:hAnsi="Times New Roman" w:eastAsia="华文楷体"/>
          <w:b/>
          <w:bCs/>
          <w:color w:val="000000"/>
        </w:rPr>
        <w:t>2、发明课题的选题</w:t>
      </w:r>
    </w:p>
    <w:p>
      <w:pPr>
        <w:pStyle w:val="16"/>
        <w:shd w:val="clear" w:color="auto" w:fill="FFFFFF"/>
        <w:spacing w:before="0" w:beforeAutospacing="0" w:after="0" w:afterAutospacing="0" w:line="360" w:lineRule="auto"/>
        <w:rPr>
          <w:rFonts w:ascii="Times New Roman" w:hAnsi="Times New Roman" w:eastAsia="华文楷体"/>
          <w:b/>
          <w:bCs/>
          <w:color w:val="000000"/>
        </w:rPr>
      </w:pPr>
      <w:r>
        <w:rPr>
          <w:rFonts w:ascii="Times New Roman" w:hAnsi="Times New Roman" w:eastAsia="华文楷体"/>
          <w:b/>
          <w:bCs/>
          <w:color w:val="000000"/>
        </w:rPr>
        <w:t> </w:t>
      </w:r>
      <w:r>
        <w:rPr>
          <w:rFonts w:hint="eastAsia" w:ascii="Times New Roman" w:hAnsi="Times New Roman" w:eastAsia="华文楷体"/>
          <w:b/>
          <w:bCs/>
          <w:color w:val="000000"/>
        </w:rPr>
        <w:t xml:space="preserve">    </w:t>
      </w:r>
      <w:r>
        <w:rPr>
          <w:rFonts w:hint="eastAsia" w:ascii="Times New Roman" w:hAnsi="Times New Roman" w:eastAsia="华文楷体"/>
          <w:color w:val="000000"/>
        </w:rPr>
        <w:t>发明创造是创造前所未有的人工事物的一项实践活动。不计其数的新产品、新工艺、新材料、新技术等，都是发明创造的成果。发明属于技术创造范畴，有别于科学创造中的发现。发明是人类运用自然规律创造出某种人工事物，而这种人工事物在没有发明以前是不存在的。如青霉素、电磁感应现象、不能算是发明，因为他们只是创造性地“发现”了自然界存在着的规律，而这些规律在人们发现之前依然客观存在。当然，发明与发现也有联系，发现可以导致发明，发明也可以推动发现。如果没有青霉素的发现，是不可能有青霉素药品的发明；正因为人们发现了激光原理，才导致激光打印机、激光治疗仪、激光武器、激光音响、激光育种方法等发明的问世。当然，如果没有人造卫星、航天飞机、天文望远镜和</w:t>
      </w:r>
    </w:p>
    <w:p>
      <w:pPr>
        <w:pStyle w:val="16"/>
        <w:shd w:val="clear" w:color="auto" w:fill="FFFFFF"/>
        <w:spacing w:before="0" w:beforeAutospacing="0" w:after="0" w:afterAutospacing="0" w:line="360" w:lineRule="auto"/>
        <w:rPr>
          <w:rFonts w:ascii="Times New Roman" w:hAnsi="Times New Roman" w:eastAsia="华文楷体"/>
          <w:color w:val="000000"/>
        </w:rPr>
      </w:pPr>
      <w:r>
        <w:rPr>
          <w:rFonts w:hint="eastAsia" w:ascii="Times New Roman" w:hAnsi="Times New Roman" w:eastAsia="华文楷体"/>
          <w:color w:val="000000"/>
        </w:rPr>
        <w:t>电子计算机等产品的发明，人类要探索太空奥秘，作出新的重大发现也是不可能的。</w:t>
      </w:r>
      <w:r>
        <w:rPr>
          <w:rFonts w:ascii="Times New Roman" w:hAnsi="Times New Roman" w:eastAsia="华文楷体"/>
          <w:color w:val="000000"/>
        </w:rPr>
        <w:t> </w:t>
      </w:r>
      <w:r>
        <w:rPr>
          <w:rFonts w:hint="eastAsia" w:ascii="Times New Roman" w:hAnsi="Times New Roman" w:eastAsia="华文楷体"/>
          <w:color w:val="000000"/>
        </w:rPr>
        <w:t>对发明创造成果，可以从不同的角度对其分类。从发明创造的成果形态分，有产品发明和方法发明两个类。</w:t>
      </w:r>
    </w:p>
    <w:p>
      <w:pPr>
        <w:pStyle w:val="16"/>
        <w:shd w:val="clear" w:color="auto" w:fill="FFFFFF"/>
        <w:spacing w:before="0" w:beforeAutospacing="0" w:after="0" w:afterAutospacing="0" w:line="360" w:lineRule="auto"/>
        <w:rPr>
          <w:rFonts w:ascii="Times New Roman" w:hAnsi="Times New Roman" w:eastAsia="华文楷体"/>
          <w:color w:val="000000"/>
        </w:rPr>
      </w:pPr>
      <w:r>
        <w:rPr>
          <w:rFonts w:ascii="Times New Roman" w:hAnsi="Times New Roman" w:eastAsia="华文楷体"/>
          <w:color w:val="000000"/>
        </w:rPr>
        <w:t> </w:t>
      </w:r>
      <w:r>
        <w:rPr>
          <w:rFonts w:hint="eastAsia" w:ascii="Times New Roman" w:hAnsi="Times New Roman" w:eastAsia="华文楷体"/>
          <w:color w:val="000000"/>
        </w:rPr>
        <w:t xml:space="preserve">    （1）产品发明又可以分为物品发明（如何金、玻璃、水泥、油墨、染料、涂料、农药、食品、饮料、调味品、药物、纸、焊料等），设备发明（如各种机器、仪器、机械、装置等），配置或线路发明（这是指由空间和时间起作用的工作手段，如电压调节器、放大器、带有分支和闸门的管道系统等）。固定建筑也属于专利保护的范围，可归入产品发明类。</w:t>
      </w:r>
    </w:p>
    <w:p>
      <w:pPr>
        <w:widowControl/>
        <w:shd w:val="clear" w:color="auto" w:fill="FFFFFF"/>
        <w:spacing w:line="360" w:lineRule="auto"/>
        <w:ind w:firstLine="480" w:firstLineChars="200"/>
        <w:jc w:val="left"/>
        <w:rPr>
          <w:rFonts w:ascii="Times New Roman" w:hAnsi="Times New Roman" w:eastAsia="华文楷体" w:cs="宋体"/>
          <w:color w:val="000000"/>
          <w:kern w:val="0"/>
          <w:sz w:val="24"/>
          <w:szCs w:val="24"/>
        </w:rPr>
      </w:pPr>
      <w:r>
        <w:rPr>
          <w:rFonts w:hint="eastAsia" w:ascii="Times New Roman" w:hAnsi="Times New Roman" w:eastAsia="华文楷体" w:cs="宋体"/>
          <w:color w:val="000000"/>
          <w:kern w:val="0"/>
          <w:sz w:val="24"/>
          <w:szCs w:val="24"/>
        </w:rPr>
        <w:t>（2）方法发明可以分为产品制造方法发明（包括产品的机械制造方法、化学制造方法、生物制造方法）和非产品制造方法（如通讯方法、分析测试计量方法、修理方法、消毒方法等。产品用途发明也可归入这一类）。 </w:t>
      </w:r>
    </w:p>
    <w:p>
      <w:pPr>
        <w:widowControl/>
        <w:shd w:val="clear" w:color="auto" w:fill="FFFFFF"/>
        <w:spacing w:line="360" w:lineRule="auto"/>
        <w:jc w:val="left"/>
        <w:rPr>
          <w:rFonts w:ascii="Times New Roman" w:hAnsi="Times New Roman" w:eastAsia="华文楷体" w:cs="宋体"/>
          <w:color w:val="000000"/>
          <w:kern w:val="0"/>
          <w:sz w:val="24"/>
          <w:szCs w:val="24"/>
        </w:rPr>
      </w:pPr>
      <w:r>
        <w:rPr>
          <w:rFonts w:hint="eastAsia" w:ascii="Times New Roman" w:hAnsi="Times New Roman" w:eastAsia="华文楷体" w:cs="宋体"/>
          <w:color w:val="000000"/>
          <w:kern w:val="0"/>
          <w:sz w:val="24"/>
          <w:szCs w:val="24"/>
        </w:rPr>
        <w:t>例如，某发明人研究出一种电镀塑料物品的方法，能使塑料物品的方法，能使塑料制品具有金属的外观。这是一项方法类发明。 </w:t>
      </w:r>
    </w:p>
    <w:p>
      <w:pPr>
        <w:widowControl/>
        <w:shd w:val="clear" w:color="auto" w:fill="FFFFFF"/>
        <w:spacing w:line="360" w:lineRule="auto"/>
        <w:ind w:firstLine="480" w:firstLineChars="200"/>
        <w:jc w:val="left"/>
        <w:rPr>
          <w:rFonts w:ascii="Times New Roman" w:hAnsi="Times New Roman" w:eastAsia="华文楷体" w:cs="宋体"/>
          <w:color w:val="000000"/>
          <w:kern w:val="0"/>
          <w:sz w:val="24"/>
          <w:szCs w:val="24"/>
        </w:rPr>
      </w:pPr>
      <w:r>
        <w:rPr>
          <w:rFonts w:hint="eastAsia" w:ascii="Times New Roman" w:hAnsi="Times New Roman" w:eastAsia="华文楷体" w:cs="宋体"/>
          <w:color w:val="000000"/>
          <w:kern w:val="0"/>
          <w:sz w:val="24"/>
          <w:szCs w:val="24"/>
        </w:rPr>
        <w:t>分析产品发明创造实例，我们可以发现它通常历经“选择发明课题”、“构想技术方案”和“样本制作”等基本阶段。 </w:t>
      </w:r>
    </w:p>
    <w:p>
      <w:pPr>
        <w:widowControl/>
        <w:shd w:val="clear" w:color="auto" w:fill="FFFFFF"/>
        <w:spacing w:line="360" w:lineRule="auto"/>
        <w:ind w:firstLine="480" w:firstLineChars="200"/>
        <w:jc w:val="left"/>
        <w:rPr>
          <w:rFonts w:ascii="Times New Roman" w:hAnsi="Times New Roman" w:eastAsia="华文楷体" w:cs="宋体"/>
          <w:color w:val="000000"/>
          <w:kern w:val="0"/>
          <w:sz w:val="24"/>
          <w:szCs w:val="24"/>
        </w:rPr>
      </w:pPr>
      <w:r>
        <w:rPr>
          <w:rFonts w:hint="eastAsia" w:ascii="Times New Roman" w:hAnsi="Times New Roman" w:eastAsia="华文楷体" w:cs="宋体"/>
          <w:color w:val="000000"/>
          <w:kern w:val="0"/>
          <w:sz w:val="24"/>
          <w:szCs w:val="24"/>
        </w:rPr>
        <w:t>分析创造的选题，要着重考虑市场需求和和新技术运用，特别是交叉学科知识和技术的应用。如核技术，用于军事已不新鲜，用于医学也很平常，用于海关集装箱不开箱验检，则是近年来的一大创新。 </w:t>
      </w:r>
    </w:p>
    <w:p>
      <w:pPr>
        <w:widowControl/>
        <w:shd w:val="clear" w:color="auto" w:fill="FFFFFF"/>
        <w:spacing w:line="360" w:lineRule="auto"/>
        <w:ind w:firstLine="480" w:firstLineChars="200"/>
        <w:jc w:val="left"/>
        <w:rPr>
          <w:rFonts w:ascii="Times New Roman" w:hAnsi="Times New Roman" w:eastAsia="华文楷体" w:cs="宋体"/>
          <w:color w:val="000000"/>
          <w:kern w:val="0"/>
          <w:sz w:val="24"/>
          <w:szCs w:val="24"/>
        </w:rPr>
      </w:pPr>
      <w:r>
        <w:rPr>
          <w:rFonts w:hint="eastAsia" w:ascii="Times New Roman" w:hAnsi="Times New Roman" w:eastAsia="华文楷体" w:cs="宋体"/>
          <w:color w:val="000000"/>
          <w:kern w:val="0"/>
          <w:sz w:val="24"/>
          <w:szCs w:val="24"/>
        </w:rPr>
        <w:t>选择发明创造课题，应考虑先进性、实用性和可行性。 </w:t>
      </w:r>
    </w:p>
    <w:p>
      <w:pPr>
        <w:widowControl/>
        <w:shd w:val="clear" w:color="auto" w:fill="FFFFFF"/>
        <w:spacing w:line="360" w:lineRule="auto"/>
        <w:ind w:firstLine="480" w:firstLineChars="200"/>
        <w:jc w:val="left"/>
        <w:rPr>
          <w:rFonts w:ascii="Times New Roman" w:hAnsi="Times New Roman" w:eastAsia="华文楷体" w:cs="宋体"/>
          <w:color w:val="000000"/>
          <w:kern w:val="0"/>
          <w:sz w:val="24"/>
          <w:szCs w:val="24"/>
        </w:rPr>
      </w:pPr>
      <w:r>
        <w:rPr>
          <w:rFonts w:hint="eastAsia" w:ascii="Times New Roman" w:hAnsi="Times New Roman" w:eastAsia="华文楷体" w:cs="宋体"/>
          <w:color w:val="000000"/>
          <w:kern w:val="0"/>
          <w:sz w:val="24"/>
          <w:szCs w:val="24"/>
        </w:rPr>
        <w:t>1）先进性，即你的作品要反映当今科学技术的发展水平，能代表某一个学科领域的发展方向或是在某一学科领域中处于先进地位。这样，你的作品立意越高、越远，在竞赛中获胜的机率就越大。先进性还反映在作品具有先进生产力发展方向的特征。在某一个领域，别人还未去研究，或是在研究过程中还没有成果出现，而你的作品恰好能反映先进技术在这一领域的应用，这就是说明你的作品具有先进性。 </w:t>
      </w:r>
    </w:p>
    <w:p>
      <w:pPr>
        <w:widowControl/>
        <w:shd w:val="clear" w:color="auto" w:fill="FFFFFF"/>
        <w:spacing w:line="360" w:lineRule="auto"/>
        <w:ind w:firstLine="480" w:firstLineChars="200"/>
        <w:jc w:val="left"/>
        <w:rPr>
          <w:rFonts w:ascii="Times New Roman" w:hAnsi="Times New Roman" w:eastAsia="华文楷体" w:cs="宋体"/>
          <w:color w:val="000000"/>
          <w:kern w:val="0"/>
          <w:sz w:val="24"/>
          <w:szCs w:val="24"/>
        </w:rPr>
      </w:pPr>
      <w:r>
        <w:rPr>
          <w:rFonts w:hint="eastAsia" w:ascii="Times New Roman" w:hAnsi="Times New Roman" w:eastAsia="华文楷体" w:cs="宋体"/>
          <w:color w:val="000000"/>
          <w:kern w:val="0"/>
          <w:sz w:val="24"/>
          <w:szCs w:val="24"/>
        </w:rPr>
        <w:t>2）实用性，即你的作品要能为人们的生产或生活服务，解决人们生产和活动中的某一个问题或给人们生活的某一方面带来好处。如果你的作品不能解决问题，对人们至关重要，或是人们的生活中可有可无，甚至它的性能比同类产品还要差，这就说明你的作品不实用。实用性还表现在：当今人们生活中急需解决某一个难题，而又没有这样的产品。而你的作品却能应运而生，急人们之所急，这就突出了你的作品的实用性。要选择一个具有实用价值的作品，我们就需要细心地观察生活，体验生活，了解人们生活中急需解决的问题，然后从实际出发，发挥我们的聪明才智，设计产品，解决问题。这样产品一定具有很强的实用性。 </w:t>
      </w:r>
    </w:p>
    <w:p>
      <w:pPr>
        <w:widowControl/>
        <w:shd w:val="clear" w:color="auto" w:fill="FFFFFF"/>
        <w:spacing w:line="360" w:lineRule="auto"/>
        <w:ind w:firstLine="480" w:firstLineChars="200"/>
        <w:jc w:val="left"/>
        <w:rPr>
          <w:rFonts w:ascii="Times New Roman" w:hAnsi="Times New Roman" w:eastAsia="华文楷体" w:cs="宋体"/>
          <w:color w:val="000000"/>
          <w:kern w:val="0"/>
          <w:sz w:val="24"/>
          <w:szCs w:val="24"/>
        </w:rPr>
      </w:pPr>
      <w:r>
        <w:rPr>
          <w:rFonts w:hint="eastAsia" w:ascii="Times New Roman" w:hAnsi="Times New Roman" w:eastAsia="华文楷体" w:cs="宋体"/>
          <w:color w:val="000000"/>
          <w:kern w:val="0"/>
          <w:sz w:val="24"/>
          <w:szCs w:val="24"/>
        </w:rPr>
        <w:t>3）可行性，即发明作品不光在理论上是先进的，而且在实际中也行得通。当我们设计一件作品时，只在理论上进行考虑，而忽略了在实际中各种情况的变化和各种因素的限制，就有可能在制造技术方面或现实需求方面遇到障碍。因此，我们在选择发明课题时，要综合考虑实际中各方面的因素，各种情况的变化以及各种制约因素的限制，既保证作品在理论上可靠，又使其在设计制作和使用方面可行。 </w:t>
      </w:r>
    </w:p>
    <w:p>
      <w:pPr>
        <w:widowControl/>
        <w:shd w:val="clear" w:color="auto" w:fill="FFFFFF"/>
        <w:spacing w:line="360" w:lineRule="auto"/>
        <w:jc w:val="left"/>
        <w:rPr>
          <w:rFonts w:ascii="Times New Roman" w:hAnsi="Times New Roman" w:eastAsia="华文楷体" w:cs="宋体"/>
          <w:color w:val="000000"/>
          <w:kern w:val="0"/>
          <w:sz w:val="24"/>
          <w:szCs w:val="24"/>
        </w:rPr>
      </w:pPr>
      <w:r>
        <w:rPr>
          <w:rFonts w:hint="eastAsia" w:ascii="Times New Roman" w:hAnsi="Times New Roman" w:eastAsia="华文楷体" w:cs="宋体"/>
          <w:color w:val="000000"/>
          <w:kern w:val="0"/>
          <w:sz w:val="24"/>
          <w:szCs w:val="24"/>
        </w:rPr>
        <w:t>3、发明作品设计与制作 </w:t>
      </w:r>
    </w:p>
    <w:p>
      <w:pPr>
        <w:widowControl/>
        <w:shd w:val="clear" w:color="auto" w:fill="FFFFFF"/>
        <w:spacing w:line="360" w:lineRule="auto"/>
        <w:ind w:firstLine="480" w:firstLineChars="200"/>
        <w:jc w:val="left"/>
        <w:rPr>
          <w:rFonts w:ascii="Times New Roman" w:hAnsi="Times New Roman" w:eastAsia="华文楷体" w:cs="宋体"/>
          <w:color w:val="000000"/>
          <w:kern w:val="0"/>
          <w:sz w:val="24"/>
          <w:szCs w:val="24"/>
        </w:rPr>
      </w:pPr>
      <w:r>
        <w:rPr>
          <w:rFonts w:hint="eastAsia" w:ascii="Times New Roman" w:hAnsi="Times New Roman" w:eastAsia="华文楷体" w:cs="宋体"/>
          <w:color w:val="000000"/>
          <w:kern w:val="0"/>
          <w:sz w:val="24"/>
          <w:szCs w:val="24"/>
        </w:rPr>
        <w:t>发明创造的本质是提出新技术方案，因此方案设计工作十分重要，它是将设想变成现实的关键性技术阶段，是对设计者创新能力的挑战。参加“挑战杯”竞赛的发明作品，应在技术方案上体现出设计构思的新颖性、创造性和实用性。因此，参赛者要学习和掌握技术方案创新技设计的方法。样品制作，是完成发明作品的重要环节。技术方案确定之后，应考虑样品制作的工艺方法。动手制作之前，要将总体构思理顺，对整个系统有一个粗略认识。要明白我们需要做哪些工作，第一步做什么，第二步做什么。只有这样，发明作品的制作工作才能有条不紊地进行。 </w:t>
      </w:r>
    </w:p>
    <w:p>
      <w:pPr>
        <w:widowControl/>
        <w:shd w:val="clear" w:color="auto" w:fill="FFFFFF"/>
        <w:spacing w:line="360" w:lineRule="auto"/>
        <w:ind w:firstLine="480" w:firstLineChars="200"/>
        <w:jc w:val="left"/>
        <w:rPr>
          <w:rFonts w:ascii="Times New Roman" w:hAnsi="Times New Roman" w:eastAsia="华文楷体" w:cs="宋体"/>
          <w:color w:val="000000"/>
          <w:kern w:val="0"/>
          <w:sz w:val="24"/>
          <w:szCs w:val="24"/>
        </w:rPr>
      </w:pPr>
      <w:r>
        <w:rPr>
          <w:rFonts w:hint="eastAsia" w:ascii="Times New Roman" w:hAnsi="Times New Roman" w:eastAsia="华文楷体" w:cs="宋体"/>
          <w:color w:val="000000"/>
          <w:kern w:val="0"/>
          <w:sz w:val="24"/>
          <w:szCs w:val="24"/>
        </w:rPr>
        <w:t>为引导参赛作品能够更好地贯彻理论联系实际的原则，积极研究我国改革开放和现代化建设的重大理论和实践问题，特请有关专家拟定了这份参考题目总目。这个总目，供同学们选题、构思、调研参考。有些题目较大，可灵活把握，分解细化。总的要求是：鼓励参赛同学运用所学理论，深入实际，深入群众，以建设性的态度，了解新情况，研究新问题，学习新经验，开阔视野，以小见大，更新认知，增长才干，加深对党的基本理论、基本路线、基本纲领和基本经验的领悟，牢固树立中国特色社会主义的共同理想，培养以人为本，实事求是，与时俱进，艰苦奋斗，开拓创新和科学严谨的精神，锻炼分析和解决实际问题的能力。参赛作品论文类每篇在8000字以内，调查报告类每篇在15000字以内。为党政部门、企事业单位所做的各类发展规划、工作方案和咨询报告，已经被采用者亦可申报参赛，同时附上原件和采用单位证明的复印件和鉴定材料。  </w:t>
      </w:r>
    </w:p>
    <w:p>
      <w:pPr>
        <w:widowControl/>
        <w:shd w:val="clear" w:color="auto" w:fill="FFFFFF"/>
        <w:spacing w:line="360" w:lineRule="auto"/>
        <w:jc w:val="left"/>
        <w:rPr>
          <w:rFonts w:ascii="Times New Roman" w:hAnsi="Times New Roman" w:eastAsia="华文楷体" w:cs="宋体"/>
          <w:color w:val="000000"/>
          <w:kern w:val="0"/>
          <w:sz w:val="24"/>
          <w:szCs w:val="24"/>
        </w:rPr>
      </w:pPr>
      <w:r>
        <w:rPr>
          <w:rFonts w:hint="eastAsia" w:ascii="Times New Roman" w:hAnsi="Times New Roman" w:eastAsia="华文楷体" w:cs="宋体"/>
          <w:color w:val="000000"/>
          <w:kern w:val="0"/>
          <w:sz w:val="24"/>
          <w:szCs w:val="24"/>
        </w:rPr>
        <w:t>注：1、有关“挑战杯”竞赛的具体要求和近年情况，请登录挑战杯官网www.tiaozhanbei.net，查阅学习。 </w:t>
      </w:r>
    </w:p>
    <w:p>
      <w:pPr>
        <w:widowControl/>
        <w:shd w:val="clear" w:color="auto" w:fill="FFFFFF"/>
        <w:spacing w:line="360" w:lineRule="auto"/>
        <w:jc w:val="left"/>
        <w:rPr>
          <w:rFonts w:ascii="Times New Roman" w:hAnsi="Times New Roman" w:eastAsia="华文楷体" w:cs="宋体"/>
          <w:color w:val="000000"/>
          <w:kern w:val="0"/>
          <w:sz w:val="24"/>
          <w:szCs w:val="24"/>
        </w:rPr>
      </w:pPr>
      <w:r>
        <w:rPr>
          <w:rFonts w:hint="eastAsia" w:ascii="Times New Roman" w:hAnsi="Times New Roman" w:eastAsia="华文楷体" w:cs="宋体"/>
          <w:color w:val="000000"/>
          <w:kern w:val="0"/>
          <w:sz w:val="24"/>
          <w:szCs w:val="24"/>
        </w:rPr>
        <w:t>2、“挑战杯”往届优秀作品，也可登录挑战杯官网www.tiaozhanbei.net，在“挑战杯”优秀作品展示板块中查阅，通过查阅，希望同学们能从中获得启发，迸发出好的创意想法。</w:t>
      </w:r>
    </w:p>
    <w:p>
      <w:pPr>
        <w:spacing w:line="360" w:lineRule="auto"/>
        <w:jc w:val="left"/>
        <w:rPr>
          <w:rFonts w:ascii="Times New Roman" w:hAnsi="Times New Roman" w:eastAsia="华文楷体"/>
          <w:sz w:val="24"/>
          <w:szCs w:val="24"/>
        </w:rPr>
      </w:pPr>
    </w:p>
    <w:p>
      <w:pPr>
        <w:spacing w:line="480" w:lineRule="exact"/>
        <w:rPr>
          <w:rFonts w:ascii="仿宋_GB2312" w:eastAsia="仿宋_GB2312"/>
          <w:sz w:val="30"/>
        </w:rPr>
      </w:pPr>
    </w:p>
    <w:p>
      <w:pPr>
        <w:spacing w:line="440" w:lineRule="exact"/>
        <w:rPr>
          <w:sz w:val="30"/>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新宋体">
    <w:panose1 w:val="02010609030101010101"/>
    <w:charset w:val="86"/>
    <w:family w:val="modern"/>
    <w:pitch w:val="default"/>
    <w:sig w:usb0="0000028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separate"/>
    </w:r>
    <w:r>
      <w:rPr>
        <w:rStyle w:val="8"/>
      </w:rPr>
      <w:t>12</w:t>
    </w:r>
    <w:r>
      <w:rPr>
        <w:rStyle w:val="8"/>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410526"/>
    <w:multiLevelType w:val="multilevel"/>
    <w:tmpl w:val="79410526"/>
    <w:lvl w:ilvl="0" w:tentative="0">
      <w:start w:val="5"/>
      <w:numFmt w:val="bullet"/>
      <w:lvlText w:val="□"/>
      <w:lvlJc w:val="left"/>
      <w:pPr>
        <w:tabs>
          <w:tab w:val="left" w:pos="360"/>
        </w:tabs>
        <w:ind w:left="360" w:hanging="360"/>
      </w:pPr>
      <w:rPr>
        <w:rFonts w:hint="eastAsia" w:ascii="宋体" w:hAnsi="宋体"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D9F"/>
    <w:rsid w:val="00063C16"/>
    <w:rsid w:val="00075E74"/>
    <w:rsid w:val="00081D9F"/>
    <w:rsid w:val="00207207"/>
    <w:rsid w:val="00241982"/>
    <w:rsid w:val="00347B82"/>
    <w:rsid w:val="00353F88"/>
    <w:rsid w:val="003C58B0"/>
    <w:rsid w:val="003D4202"/>
    <w:rsid w:val="003F6DF4"/>
    <w:rsid w:val="004B30B3"/>
    <w:rsid w:val="00546467"/>
    <w:rsid w:val="005D72B8"/>
    <w:rsid w:val="00744180"/>
    <w:rsid w:val="007821C3"/>
    <w:rsid w:val="007D63C0"/>
    <w:rsid w:val="007F61FC"/>
    <w:rsid w:val="00810196"/>
    <w:rsid w:val="00860874"/>
    <w:rsid w:val="00872421"/>
    <w:rsid w:val="00912CBF"/>
    <w:rsid w:val="009A4775"/>
    <w:rsid w:val="00A53774"/>
    <w:rsid w:val="00A63804"/>
    <w:rsid w:val="00A873B7"/>
    <w:rsid w:val="00AA384A"/>
    <w:rsid w:val="00CA6130"/>
    <w:rsid w:val="00CB76C0"/>
    <w:rsid w:val="00CD4193"/>
    <w:rsid w:val="00D7540A"/>
    <w:rsid w:val="00DB4A93"/>
    <w:rsid w:val="00DC2B47"/>
    <w:rsid w:val="00E1363D"/>
    <w:rsid w:val="00E54142"/>
    <w:rsid w:val="00E77D3C"/>
    <w:rsid w:val="00EB09FC"/>
    <w:rsid w:val="00EB49A9"/>
    <w:rsid w:val="00EE4E1D"/>
    <w:rsid w:val="00F20934"/>
    <w:rsid w:val="00FE74B8"/>
    <w:rsid w:val="04860650"/>
    <w:rsid w:val="3DBB02C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name="Hyperlink"/>
    <w:lsdException w:uiPriority="99" w:name="FollowedHyperlink"/>
    <w:lsdException w:qFormat="1" w:unhideWhenUsed="0" w:uiPriority="22"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3"/>
    <w:qFormat/>
    <w:uiPriority w:val="0"/>
    <w:rPr>
      <w:rFonts w:ascii="宋体" w:hAnsi="Courier New"/>
      <w:kern w:val="0"/>
      <w:sz w:val="20"/>
      <w:szCs w:val="20"/>
    </w:rPr>
  </w:style>
  <w:style w:type="paragraph" w:styleId="3">
    <w:name w:val="footer"/>
    <w:basedOn w:val="1"/>
    <w:link w:val="15"/>
    <w:qFormat/>
    <w:uiPriority w:val="99"/>
    <w:pPr>
      <w:tabs>
        <w:tab w:val="center" w:pos="4153"/>
        <w:tab w:val="right" w:pos="8306"/>
      </w:tabs>
      <w:snapToGrid w:val="0"/>
      <w:jc w:val="left"/>
    </w:pPr>
    <w:rPr>
      <w:kern w:val="0"/>
      <w:sz w:val="18"/>
      <w:szCs w:val="18"/>
    </w:rPr>
  </w:style>
  <w:style w:type="paragraph" w:styleId="4">
    <w:name w:val="header"/>
    <w:basedOn w:val="1"/>
    <w:link w:val="14"/>
    <w:qFormat/>
    <w:uiPriority w:val="99"/>
    <w:pPr>
      <w:pBdr>
        <w:bottom w:val="single" w:color="auto" w:sz="6" w:space="1"/>
      </w:pBdr>
      <w:tabs>
        <w:tab w:val="center" w:pos="4153"/>
        <w:tab w:val="right" w:pos="8306"/>
      </w:tabs>
      <w:snapToGrid w:val="0"/>
      <w:jc w:val="center"/>
    </w:pPr>
    <w:rPr>
      <w:kern w:val="0"/>
      <w:sz w:val="18"/>
      <w:szCs w:val="18"/>
    </w:rPr>
  </w:style>
  <w:style w:type="paragraph" w:styleId="5">
    <w:name w:val="Normal (Web)"/>
    <w:basedOn w:val="1"/>
    <w:semiHidden/>
    <w:qFormat/>
    <w:uiPriority w:val="99"/>
    <w:pPr>
      <w:widowControl/>
      <w:spacing w:line="525" w:lineRule="atLeast"/>
      <w:jc w:val="left"/>
    </w:pPr>
    <w:rPr>
      <w:rFonts w:ascii="宋体" w:hAnsi="宋体" w:cs="宋体"/>
      <w:color w:val="333333"/>
      <w:kern w:val="0"/>
      <w:sz w:val="24"/>
      <w:szCs w:val="24"/>
    </w:rPr>
  </w:style>
  <w:style w:type="character" w:styleId="7">
    <w:name w:val="Strong"/>
    <w:qFormat/>
    <w:uiPriority w:val="22"/>
    <w:rPr>
      <w:rFonts w:cs="Times New Roman"/>
      <w:b/>
      <w:bCs/>
    </w:rPr>
  </w:style>
  <w:style w:type="character" w:styleId="8">
    <w:name w:val="page number"/>
    <w:qFormat/>
    <w:uiPriority w:val="99"/>
    <w:rPr>
      <w:rFonts w:cs="Times New Roman"/>
    </w:rPr>
  </w:style>
  <w:style w:type="character" w:styleId="9">
    <w:name w:val="Hyperlink"/>
    <w:semiHidden/>
    <w:uiPriority w:val="99"/>
    <w:rPr>
      <w:rFonts w:cs="Times New Roman"/>
      <w:color w:val="0000FF"/>
      <w:u w:val="none"/>
    </w:rPr>
  </w:style>
  <w:style w:type="character" w:customStyle="1" w:styleId="11">
    <w:name w:val="apple-converted-space"/>
    <w:qFormat/>
    <w:uiPriority w:val="0"/>
    <w:rPr>
      <w:rFonts w:cs="Times New Roman"/>
    </w:rPr>
  </w:style>
  <w:style w:type="paragraph" w:styleId="12">
    <w:name w:val="List Paragraph"/>
    <w:basedOn w:val="1"/>
    <w:qFormat/>
    <w:uiPriority w:val="99"/>
    <w:pPr>
      <w:ind w:firstLine="420" w:firstLineChars="200"/>
    </w:pPr>
  </w:style>
  <w:style w:type="character" w:customStyle="1" w:styleId="13">
    <w:name w:val="纯文本 Char"/>
    <w:link w:val="2"/>
    <w:qFormat/>
    <w:locked/>
    <w:uiPriority w:val="0"/>
    <w:rPr>
      <w:rFonts w:ascii="宋体" w:hAnsi="Courier New" w:eastAsia="宋体" w:cs="Times New Roman"/>
      <w:sz w:val="20"/>
      <w:szCs w:val="20"/>
    </w:rPr>
  </w:style>
  <w:style w:type="character" w:customStyle="1" w:styleId="14">
    <w:name w:val="页眉 Char"/>
    <w:link w:val="4"/>
    <w:qFormat/>
    <w:locked/>
    <w:uiPriority w:val="99"/>
    <w:rPr>
      <w:rFonts w:cs="Times New Roman"/>
      <w:sz w:val="18"/>
      <w:szCs w:val="18"/>
    </w:rPr>
  </w:style>
  <w:style w:type="character" w:customStyle="1" w:styleId="15">
    <w:name w:val="页脚 Char"/>
    <w:link w:val="3"/>
    <w:qFormat/>
    <w:locked/>
    <w:uiPriority w:val="99"/>
    <w:rPr>
      <w:rFonts w:cs="Times New Roman"/>
      <w:sz w:val="18"/>
      <w:szCs w:val="18"/>
    </w:rPr>
  </w:style>
  <w:style w:type="paragraph" w:customStyle="1" w:styleId="16">
    <w:name w:val="reader-word-layer"/>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2359</Words>
  <Characters>13450</Characters>
  <Lines>112</Lines>
  <Paragraphs>31</Paragraphs>
  <TotalTime>73</TotalTime>
  <ScaleCrop>false</ScaleCrop>
  <LinksUpToDate>false</LinksUpToDate>
  <CharactersWithSpaces>15778</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2016-11-10T09:43:00Z</dcterms:created>
  <dc:creator>trl</dc:creator>
  <cp:lastModifiedBy>颜新龙</cp:lastModifiedBy>
  <dcterms:modified xsi:type="dcterms:W3CDTF">2018-09-25T08:11:54Z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