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9875C">
      <w:pPr>
        <w:widowControl/>
        <w:jc w:val="left"/>
        <w:outlineLvl w:val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附件3</w:t>
      </w:r>
      <w:r>
        <w:rPr>
          <w:rFonts w:ascii="仿宋" w:hAnsi="仿宋" w:eastAsia="仿宋"/>
          <w:b/>
          <w:sz w:val="32"/>
          <w:szCs w:val="32"/>
        </w:rPr>
        <w:t>-2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 w14:paraId="324AB12F">
      <w:pPr>
        <w:pStyle w:val="2"/>
        <w:spacing w:before="0" w:after="0" w:line="240" w:lineRule="auto"/>
        <w:jc w:val="center"/>
      </w:pPr>
      <w:r>
        <w:rPr>
          <w:rFonts w:hint="eastAsia" w:ascii="Times New Roman" w:hAnsi="Times New Roman"/>
          <w:lang w:eastAsia="zh-CN"/>
        </w:rPr>
        <w:t>第四届</w:t>
      </w:r>
      <w:r>
        <w:rPr>
          <w:rFonts w:hint="eastAsia" w:ascii="Times New Roman" w:hAnsi="Times New Roman"/>
        </w:rPr>
        <w:t>江苏百万学子“云诵读”活动高校推荐作品登</w:t>
      </w:r>
      <w:r>
        <w:rPr>
          <w:rFonts w:hint="eastAsia"/>
        </w:rPr>
        <w:t>记表</w:t>
      </w:r>
    </w:p>
    <w:tbl>
      <w:tblPr>
        <w:tblStyle w:val="3"/>
        <w:tblW w:w="10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418"/>
        <w:gridCol w:w="1842"/>
        <w:gridCol w:w="1701"/>
        <w:gridCol w:w="1701"/>
        <w:gridCol w:w="1816"/>
      </w:tblGrid>
      <w:tr w14:paraId="4096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67C2CF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</w:tcBorders>
            <w:vAlign w:val="center"/>
          </w:tcPr>
          <w:p w14:paraId="14D5F83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 w14:paraId="6FA032D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推荐学校</w:t>
            </w:r>
          </w:p>
        </w:tc>
        <w:tc>
          <w:tcPr>
            <w:tcW w:w="3517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6FCA57C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E9A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FB282A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8" w:space="0"/>
            </w:tcBorders>
            <w:vAlign w:val="center"/>
          </w:tcPr>
          <w:p w14:paraId="2E4A318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42" w:type="dxa"/>
            <w:tcBorders>
              <w:top w:val="single" w:color="auto" w:sz="8" w:space="0"/>
            </w:tcBorders>
            <w:vAlign w:val="center"/>
          </w:tcPr>
          <w:p w14:paraId="6F5BF11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 w14:paraId="353E189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 w14:paraId="2A431DA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16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6BD612C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</w:tr>
      <w:tr w14:paraId="334E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tcBorders>
              <w:left w:val="single" w:color="auto" w:sz="8" w:space="0"/>
            </w:tcBorders>
            <w:vAlign w:val="center"/>
          </w:tcPr>
          <w:p w14:paraId="689FC5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456750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3D5A04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572D03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0AA6A3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color="auto" w:sz="8" w:space="0"/>
            </w:tcBorders>
            <w:vAlign w:val="center"/>
          </w:tcPr>
          <w:p w14:paraId="44BA1F4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6DA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tcBorders>
              <w:left w:val="single" w:color="auto" w:sz="8" w:space="0"/>
            </w:tcBorders>
            <w:vAlign w:val="center"/>
          </w:tcPr>
          <w:p w14:paraId="5FAB0C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FF945D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8F8B55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8510CC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86480D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color="auto" w:sz="8" w:space="0"/>
            </w:tcBorders>
            <w:vAlign w:val="center"/>
          </w:tcPr>
          <w:p w14:paraId="02AFA1A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B92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tcBorders>
              <w:left w:val="single" w:color="auto" w:sz="8" w:space="0"/>
            </w:tcBorders>
            <w:vAlign w:val="center"/>
          </w:tcPr>
          <w:p w14:paraId="23BEAAE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4B006E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005F70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FE3A8D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BD0B79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color="auto" w:sz="8" w:space="0"/>
            </w:tcBorders>
            <w:vAlign w:val="center"/>
          </w:tcPr>
          <w:p w14:paraId="011EF4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0E6A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tcBorders>
              <w:left w:val="single" w:color="auto" w:sz="8" w:space="0"/>
            </w:tcBorders>
            <w:vAlign w:val="center"/>
          </w:tcPr>
          <w:p w14:paraId="5D96731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6FCA4B4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（限2人）</w:t>
            </w:r>
          </w:p>
        </w:tc>
        <w:tc>
          <w:tcPr>
            <w:tcW w:w="3260" w:type="dxa"/>
            <w:gridSpan w:val="2"/>
            <w:tcBorders>
              <w:right w:val="single" w:color="auto" w:sz="4" w:space="0"/>
            </w:tcBorders>
            <w:vAlign w:val="center"/>
          </w:tcPr>
          <w:p w14:paraId="3EB6C6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6B45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所选书目</w:t>
            </w:r>
          </w:p>
        </w:tc>
        <w:tc>
          <w:tcPr>
            <w:tcW w:w="3517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BD1F66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63A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3" w:hRule="atLeast"/>
          <w:jc w:val="center"/>
        </w:trPr>
        <w:tc>
          <w:tcPr>
            <w:tcW w:w="1591" w:type="dxa"/>
            <w:tcBorders>
              <w:left w:val="single" w:color="auto" w:sz="8" w:space="0"/>
            </w:tcBorders>
            <w:textDirection w:val="tbRlV"/>
            <w:vAlign w:val="center"/>
          </w:tcPr>
          <w:p w14:paraId="2B32A615">
            <w:pPr>
              <w:spacing w:line="240" w:lineRule="exact"/>
              <w:ind w:left="113" w:right="113"/>
              <w:jc w:val="center"/>
              <w:rPr>
                <w:snapToGrid w:val="0"/>
                <w:spacing w:val="4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40"/>
                <w:kern w:val="0"/>
                <w:sz w:val="24"/>
              </w:rPr>
              <w:t>推荐作品内容简介</w:t>
            </w:r>
          </w:p>
        </w:tc>
        <w:tc>
          <w:tcPr>
            <w:tcW w:w="8478" w:type="dxa"/>
            <w:gridSpan w:val="5"/>
            <w:tcBorders>
              <w:right w:val="single" w:color="auto" w:sz="8" w:space="0"/>
            </w:tcBorders>
          </w:tcPr>
          <w:p w14:paraId="511A3A49">
            <w:pPr>
              <w:widowControl/>
              <w:jc w:val="left"/>
              <w:rPr>
                <w:iCs/>
                <w:color w:val="000000"/>
                <w:szCs w:val="21"/>
              </w:rPr>
            </w:pPr>
          </w:p>
        </w:tc>
      </w:tr>
      <w:tr w14:paraId="5019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591" w:type="dxa"/>
            <w:tcBorders>
              <w:left w:val="single" w:color="auto" w:sz="8" w:space="0"/>
              <w:bottom w:val="single" w:color="auto" w:sz="8" w:space="0"/>
            </w:tcBorders>
            <w:textDirection w:val="tbRlV"/>
            <w:vAlign w:val="center"/>
          </w:tcPr>
          <w:p w14:paraId="4E845031">
            <w:pPr>
              <w:spacing w:line="320" w:lineRule="exact"/>
              <w:ind w:left="113" w:right="113"/>
              <w:jc w:val="center"/>
              <w:rPr>
                <w:snapToGrid w:val="0"/>
                <w:spacing w:val="26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6"/>
                <w:kern w:val="0"/>
                <w:sz w:val="24"/>
              </w:rPr>
              <w:t>学校意见</w:t>
            </w:r>
          </w:p>
        </w:tc>
        <w:tc>
          <w:tcPr>
            <w:tcW w:w="8478" w:type="dxa"/>
            <w:gridSpan w:val="5"/>
            <w:tcBorders>
              <w:bottom w:val="single" w:color="auto" w:sz="8" w:space="0"/>
              <w:right w:val="single" w:color="auto" w:sz="8" w:space="0"/>
            </w:tcBorders>
          </w:tcPr>
          <w:p w14:paraId="45055951"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79405961">
            <w:pPr>
              <w:spacing w:line="400" w:lineRule="exact"/>
              <w:ind w:firstLine="480" w:firstLineChars="200"/>
              <w:rPr>
                <w:sz w:val="24"/>
              </w:rPr>
            </w:pPr>
          </w:p>
          <w:p w14:paraId="34B1E017"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经学校审核，该推荐作品符合社会主义核心价值观，无意识形态问题。</w:t>
            </w:r>
          </w:p>
          <w:p w14:paraId="26EEA3F4">
            <w:pPr>
              <w:spacing w:line="400" w:lineRule="exact"/>
              <w:ind w:firstLine="480" w:firstLineChars="200"/>
              <w:rPr>
                <w:sz w:val="24"/>
              </w:rPr>
            </w:pPr>
          </w:p>
          <w:p w14:paraId="2C149A10"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同意推荐该作品参加</w:t>
            </w:r>
            <w:r>
              <w:rPr>
                <w:rFonts w:hint="eastAsia"/>
                <w:sz w:val="24"/>
                <w:lang w:eastAsia="zh-CN"/>
              </w:rPr>
              <w:t>第四届</w:t>
            </w:r>
            <w:r>
              <w:rPr>
                <w:rFonts w:hint="eastAsia"/>
                <w:sz w:val="24"/>
              </w:rPr>
              <w:t>江苏百万学子“云诵读”活动。</w:t>
            </w:r>
          </w:p>
          <w:p w14:paraId="2D672A29">
            <w:pPr>
              <w:spacing w:line="400" w:lineRule="exact"/>
              <w:rPr>
                <w:sz w:val="24"/>
              </w:rPr>
            </w:pPr>
          </w:p>
          <w:p w14:paraId="69C93245">
            <w:pPr>
              <w:spacing w:line="400" w:lineRule="exact"/>
              <w:rPr>
                <w:sz w:val="24"/>
              </w:rPr>
            </w:pPr>
          </w:p>
          <w:p w14:paraId="669A76E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（学校盖章）</w:t>
            </w:r>
          </w:p>
          <w:p w14:paraId="4ED1579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月   日</w:t>
            </w:r>
          </w:p>
        </w:tc>
      </w:tr>
    </w:tbl>
    <w:p w14:paraId="5C68EA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B48F6"/>
    <w:rsid w:val="159B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2026-04-21T07:35:00Z</dcterms:created>
  <dc:creator>黄榕</dc:creator>
  <cp:lastModifiedBy>黄榕</cp:lastModifiedBy>
  <dcterms:modified xsi:type="dcterms:W3CDTF">2026-04-21T07:35:57Z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69C32CBCB0164551A619A509086F6FE8_11</vt:lpwstr>
  </property>
  <property fmtid="{D5CDD505-2E9C-101B-9397-08002B2CF9AE}" pid="4" name="KSOTemplateDocerSaveRecord">
    <vt:lpwstr>eyJoZGlkIjoiMzEwNTM5NzYwMDRjMzkwZTVkZjY2ODkwMGIxNGU0OTUiLCJ1c2VySWQiOiIyODc0NDcxMTcifQ==</vt:lpwstr>
  </property>
</Properties>
</file>